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39ACB25F" w14:textId="77777777" w:rsidR="00E95A92" w:rsidRDefault="00E95A92" w:rsidP="00E95A92">
      <w:pPr>
        <w:spacing w:line="360" w:lineRule="auto"/>
        <w:rPr>
          <w:sz w:val="16"/>
          <w:szCs w:val="16"/>
        </w:rPr>
      </w:pPr>
      <w:r>
        <w:br w:type="page"/>
      </w:r>
    </w:p>
    <w:p w14:paraId="3143AEAB" w14:textId="77777777" w:rsidR="00E95A92" w:rsidRDefault="00E95A92" w:rsidP="00E95A92">
      <w:pPr>
        <w:rPr>
          <w:sz w:val="56"/>
          <w:szCs w:val="56"/>
        </w:rPr>
      </w:pPr>
    </w:p>
    <w:p w14:paraId="0C90ACE4" w14:textId="77777777" w:rsidR="00E95A92" w:rsidRDefault="00E95A92" w:rsidP="00E95A92">
      <w:pPr>
        <w:pStyle w:val="Standard"/>
        <w:spacing w:after="120" w:line="360" w:lineRule="auto"/>
        <w:jc w:val="both"/>
        <w:rPr>
          <w:rFonts w:ascii="Trebuchet MS" w:hAnsi="Trebuchet MS"/>
          <w:color w:val="202020"/>
          <w:sz w:val="72"/>
          <w:szCs w:val="72"/>
        </w:rPr>
      </w:pPr>
    </w:p>
    <w:p w14:paraId="25456758" w14:textId="77777777" w:rsidR="00E95A92" w:rsidRDefault="00E95A92" w:rsidP="00E95A92">
      <w:pPr>
        <w:pStyle w:val="Standard"/>
        <w:spacing w:after="120"/>
        <w:jc w:val="both"/>
        <w:outlineLvl w:val="0"/>
        <w:rPr>
          <w:rFonts w:ascii="Trebuchet MS" w:hAnsi="Trebuchet MS"/>
          <w:b/>
          <w:bCs/>
          <w:color w:val="202020"/>
          <w:sz w:val="56"/>
          <w:szCs w:val="56"/>
        </w:rPr>
      </w:pPr>
      <w:bookmarkStart w:id="0" w:name="_Toc107862668"/>
      <w:bookmarkStart w:id="1" w:name="_Toc170500142"/>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133D727C" w14:textId="77777777" w:rsidR="00E95A92" w:rsidRPr="001463BF" w:rsidRDefault="00E95A92" w:rsidP="00E95A92">
      <w:pPr>
        <w:tabs>
          <w:tab w:val="right" w:leader="dot" w:pos="8777"/>
        </w:tabs>
        <w:spacing w:line="360" w:lineRule="auto"/>
        <w:rPr>
          <w:color w:val="000000"/>
          <w:lang w:val="es-ES"/>
        </w:rPr>
      </w:pPr>
      <w:r>
        <w:rPr>
          <w:color w:val="000000"/>
          <w:lang w:val="es-ES"/>
        </w:rPr>
        <w:t xml:space="preserve">1       </w:t>
      </w:r>
      <w:r>
        <w:rPr>
          <w:vanish/>
          <w:color w:val="000000"/>
          <w:lang w:val="es-ES"/>
        </w:rPr>
        <w:tab/>
        <w:t>4</w:t>
      </w:r>
      <w:hyperlink w:anchor="FiguraB_1"/>
    </w:p>
    <w:p w14:paraId="375DAC74" w14:textId="77777777" w:rsidR="00E95A92" w:rsidRDefault="00E95A92" w:rsidP="00E95A92">
      <w:pPr>
        <w:rPr>
          <w:u w:val="single"/>
        </w:rPr>
      </w:pPr>
      <w:r>
        <w:br w:type="page"/>
      </w:r>
    </w:p>
    <w:p w14:paraId="1FADBAD4" w14:textId="77777777" w:rsidR="00E95A92" w:rsidRDefault="00E95A92" w:rsidP="00E95A92">
      <w:pPr>
        <w:pStyle w:val="Standard"/>
        <w:spacing w:after="120" w:line="360" w:lineRule="auto"/>
        <w:jc w:val="both"/>
        <w:rPr>
          <w:rFonts w:ascii="Trebuchet MS" w:hAnsi="Trebuchet MS"/>
          <w:color w:val="202020"/>
          <w:sz w:val="72"/>
          <w:szCs w:val="72"/>
        </w:rPr>
      </w:pPr>
    </w:p>
    <w:p w14:paraId="66E524F0" w14:textId="77777777" w:rsidR="00E95A92" w:rsidRDefault="00E95A92" w:rsidP="00E95A92">
      <w:pPr>
        <w:pStyle w:val="Standard"/>
        <w:spacing w:after="120"/>
        <w:jc w:val="both"/>
        <w:outlineLvl w:val="0"/>
        <w:rPr>
          <w:rFonts w:ascii="Trebuchet MS" w:hAnsi="Trebuchet MS"/>
          <w:b/>
          <w:bCs/>
          <w:color w:val="202020"/>
          <w:sz w:val="56"/>
          <w:szCs w:val="56"/>
        </w:rPr>
      </w:pPr>
      <w:bookmarkStart w:id="2" w:name="_Toc107862669"/>
      <w:bookmarkStart w:id="3" w:name="_Toc170500143"/>
      <w:r>
        <w:rPr>
          <w:rFonts w:ascii="Trebuchet MS" w:hAnsi="Trebuchet MS"/>
          <w:b/>
          <w:bCs/>
          <w:color w:val="202020"/>
          <w:sz w:val="56"/>
          <w:szCs w:val="56"/>
        </w:rPr>
        <w:t>Índice de tablas</w:t>
      </w:r>
      <w:bookmarkEnd w:id="2"/>
      <w:bookmarkEnd w:id="3"/>
    </w:p>
    <w:p w14:paraId="7FC707CA" w14:textId="77777777" w:rsidR="00E95A92" w:rsidRDefault="00E95A92" w:rsidP="00E95A92"/>
    <w:p w14:paraId="1182D336" w14:textId="77777777" w:rsidR="00E95A92" w:rsidRDefault="00E95A92" w:rsidP="00E95A92"/>
    <w:p w14:paraId="62ED77A3" w14:textId="77777777" w:rsidR="00E95A92" w:rsidRDefault="00E95A92" w:rsidP="00E95A92">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Default="00382B7B" w:rsidP="00E95A92">
      <w:pPr>
        <w:pStyle w:val="Standard"/>
        <w:spacing w:after="120" w:line="360" w:lineRule="auto"/>
        <w:jc w:val="both"/>
        <w:rPr>
          <w:rFonts w:ascii="Trebuchet MS" w:hAnsi="Trebuchet MS"/>
        </w:rPr>
      </w:pPr>
      <w:r>
        <w:rPr>
          <w:rFonts w:ascii="Trebuchet MS" w:hAnsi="Trebuchet MS"/>
        </w:rPr>
        <w:t xml:space="preserve">Malware: </w:t>
      </w:r>
      <w:r w:rsidR="00A50D87">
        <w:rPr>
          <w:rFonts w:ascii="Trebuchet MS" w:hAnsi="Trebuchet MS"/>
        </w:rPr>
        <w:t xml:space="preserve">también conocido como código dañino, se trata de un programa informático que realiza acciones en un sistema sin el conocimiento ni autorización del usuario y con objetivos maliciosos como puede ser el robo de datos o </w:t>
      </w:r>
      <w:r w:rsidR="008208BF">
        <w:rPr>
          <w:rFonts w:ascii="Trebuchet MS" w:hAnsi="Trebuchet MS"/>
        </w:rPr>
        <w:t>la toma de control del sistema.</w:t>
      </w:r>
    </w:p>
    <w:p w14:paraId="3C2E3805" w14:textId="1B6A4430" w:rsidR="00E95A92" w:rsidRPr="00A9370F" w:rsidRDefault="00E95A92" w:rsidP="00E95A92">
      <w:pPr>
        <w:pStyle w:val="Standard"/>
        <w:spacing w:after="120" w:line="360" w:lineRule="auto"/>
        <w:jc w:val="both"/>
        <w:rPr>
          <w:rFonts w:ascii="Trebuchet MS" w:hAnsi="Trebuchet MS"/>
        </w:rPr>
      </w:pPr>
      <w:r w:rsidRPr="00A9370F">
        <w:rPr>
          <w:rFonts w:ascii="Trebuchet MS" w:hAnsi="Trebuchet MS"/>
        </w:rPr>
        <w:t>Troyano</w:t>
      </w:r>
      <w:r w:rsidR="00913980">
        <w:rPr>
          <w:rFonts w:ascii="Trebuchet MS" w:hAnsi="Trebuchet MS"/>
        </w:rPr>
        <w:t xml:space="preserve">: </w:t>
      </w:r>
      <w:r w:rsidR="00540C2D">
        <w:rPr>
          <w:rFonts w:ascii="Trebuchet MS" w:hAnsi="Trebuchet MS"/>
        </w:rPr>
        <w:t xml:space="preserve">tipo de malware que en la mayoría de </w:t>
      </w:r>
      <w:r w:rsidR="003D1DF0">
        <w:rPr>
          <w:rFonts w:ascii="Trebuchet MS" w:hAnsi="Trebuchet MS"/>
        </w:rPr>
        <w:t>los casos</w:t>
      </w:r>
      <w:r w:rsidR="00540C2D">
        <w:rPr>
          <w:rFonts w:ascii="Trebuchet MS" w:hAnsi="Trebuchet MS"/>
        </w:rPr>
        <w:t xml:space="preserve"> se hace pasar por </w:t>
      </w:r>
      <w:r w:rsidR="003E2264">
        <w:rPr>
          <w:rFonts w:ascii="Trebuchet MS" w:hAnsi="Trebuchet MS"/>
        </w:rPr>
        <w:t>legítimo,</w:t>
      </w:r>
      <w:r w:rsidR="00540C2D">
        <w:rPr>
          <w:rFonts w:ascii="Trebuchet MS" w:hAnsi="Trebuchet MS"/>
        </w:rPr>
        <w:t xml:space="preserve"> pero realmente permite a los atacantes tomar el control del dispositivo infectado.</w:t>
      </w:r>
    </w:p>
    <w:p w14:paraId="5427EDAF" w14:textId="3E9138A1" w:rsidR="00E95A92" w:rsidRDefault="00E95A92" w:rsidP="00E95A92">
      <w:pPr>
        <w:pStyle w:val="Standard"/>
        <w:spacing w:after="120" w:line="360" w:lineRule="auto"/>
        <w:jc w:val="both"/>
        <w:rPr>
          <w:rFonts w:ascii="Trebuchet MS" w:hAnsi="Trebuchet MS"/>
        </w:rPr>
      </w:pPr>
      <w:r w:rsidRPr="00A9370F">
        <w:rPr>
          <w:rFonts w:ascii="Trebuchet MS" w:hAnsi="Trebuchet MS"/>
        </w:rPr>
        <w:t>Infostealer</w:t>
      </w:r>
      <w:r w:rsidR="00F75E54">
        <w:rPr>
          <w:rFonts w:ascii="Trebuchet MS" w:hAnsi="Trebuchet MS"/>
        </w:rPr>
        <w:t>: tipo de malware diseñado con el objetivo de realizar una exfiltración de datos del dispositivo infectado para obtener información que pueda resultar de interés a los atacantes.</w:t>
      </w:r>
    </w:p>
    <w:p w14:paraId="4DD33EB3" w14:textId="1B181AF5" w:rsidR="006356F5" w:rsidRDefault="006356F5" w:rsidP="00E95A92">
      <w:pPr>
        <w:pStyle w:val="Standard"/>
        <w:spacing w:after="120" w:line="360" w:lineRule="auto"/>
        <w:jc w:val="both"/>
        <w:rPr>
          <w:rFonts w:ascii="Trebuchet MS" w:hAnsi="Trebuchet MS"/>
        </w:rPr>
      </w:pPr>
      <w:r>
        <w:rPr>
          <w:rFonts w:ascii="Trebuchet MS" w:hAnsi="Trebuchet MS"/>
        </w:rPr>
        <w:t>Keylogger: tipo de malware que destaca por su funcionalidad de registro de teclas</w:t>
      </w:r>
      <w:r w:rsidR="008C0138">
        <w:rPr>
          <w:rFonts w:ascii="Trebuchet MS" w:hAnsi="Trebuchet MS"/>
        </w:rPr>
        <w:t xml:space="preserve"> utilizadas</w:t>
      </w:r>
      <w:r>
        <w:rPr>
          <w:rFonts w:ascii="Trebuchet MS" w:hAnsi="Trebuchet MS"/>
        </w:rPr>
        <w:t>, permitiendo la exfiltración de las cadenas de texto creadas por el usuario del dispositivo del usuario</w:t>
      </w:r>
      <w:r w:rsidR="008C0138">
        <w:rPr>
          <w:rFonts w:ascii="Trebuchet MS" w:hAnsi="Trebuchet MS"/>
        </w:rPr>
        <w:t xml:space="preserve"> con fines maliciosos como puede ser el fraude</w:t>
      </w:r>
      <w:r>
        <w:rPr>
          <w:rFonts w:ascii="Trebuchet MS" w:hAnsi="Trebuchet MS"/>
        </w:rPr>
        <w:t xml:space="preserve">. </w:t>
      </w:r>
      <w:r w:rsidR="00826141">
        <w:rPr>
          <w:rFonts w:ascii="Trebuchet MS" w:hAnsi="Trebuchet MS"/>
        </w:rPr>
        <w:t>En algunos casos funciona como uno de los componentes de un malware infostealer.</w:t>
      </w:r>
    </w:p>
    <w:p w14:paraId="7EF04079" w14:textId="2A3AF517" w:rsidR="000C165B" w:rsidRDefault="000C165B" w:rsidP="00E95A92">
      <w:pPr>
        <w:pStyle w:val="Standard"/>
        <w:spacing w:after="120" w:line="360" w:lineRule="auto"/>
        <w:jc w:val="both"/>
        <w:rPr>
          <w:rFonts w:ascii="Trebuchet MS" w:hAnsi="Trebuchet MS"/>
        </w:rPr>
      </w:pPr>
      <w:r>
        <w:rPr>
          <w:rFonts w:ascii="Trebuchet MS" w:hAnsi="Trebuchet MS"/>
        </w:rPr>
        <w:t>Ofuscación</w:t>
      </w:r>
      <w:r w:rsidR="00746EB8">
        <w:rPr>
          <w:rFonts w:ascii="Trebuchet MS" w:hAnsi="Trebuchet MS"/>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Pr>
          <w:rFonts w:ascii="Trebuchet MS" w:hAnsi="Trebuchet MS"/>
        </w:rPr>
        <w:t xml:space="preserve">estático </w:t>
      </w:r>
      <w:r w:rsidR="00746EB8">
        <w:rPr>
          <w:rFonts w:ascii="Trebuchet MS" w:hAnsi="Trebuchet MS"/>
        </w:rPr>
        <w:t>del malware.</w:t>
      </w:r>
    </w:p>
    <w:p w14:paraId="4D210375" w14:textId="77F4B6EA" w:rsidR="008001DE" w:rsidRPr="00A9370F" w:rsidRDefault="008001DE" w:rsidP="00E95A92">
      <w:pPr>
        <w:pStyle w:val="Standard"/>
        <w:spacing w:after="120" w:line="360" w:lineRule="auto"/>
        <w:jc w:val="both"/>
        <w:rPr>
          <w:rFonts w:ascii="Trebuchet MS" w:hAnsi="Trebuchet MS"/>
        </w:rPr>
      </w:pPr>
      <w:r>
        <w:rPr>
          <w:rFonts w:ascii="Trebuchet MS" w:hAnsi="Trebuchet MS"/>
        </w:rPr>
        <w:t xml:space="preserve">APK: </w:t>
      </w:r>
      <w:r w:rsidR="001C2875">
        <w:rPr>
          <w:rFonts w:ascii="Trebuchet MS" w:hAnsi="Trebuchet MS"/>
        </w:rPr>
        <w:t xml:space="preserve">tipo de archivo empaquetado utilizado </w:t>
      </w:r>
      <w:r w:rsidR="00675007">
        <w:rPr>
          <w:rFonts w:ascii="Trebuchet MS" w:hAnsi="Trebuchet MS"/>
        </w:rPr>
        <w:t>en</w:t>
      </w:r>
      <w:r w:rsidR="001C2875">
        <w:rPr>
          <w:rFonts w:ascii="Trebuchet MS" w:hAnsi="Trebuchet MS"/>
        </w:rPr>
        <w:t xml:space="preserve"> Android</w:t>
      </w:r>
      <w:r w:rsidR="00A73E69">
        <w:rPr>
          <w:rFonts w:ascii="Trebuchet MS" w:hAnsi="Trebuchet MS"/>
        </w:rPr>
        <w:t xml:space="preserve"> </w:t>
      </w:r>
      <w:r w:rsidR="00675007">
        <w:rPr>
          <w:rFonts w:ascii="Trebuchet MS" w:hAnsi="Trebuchet MS"/>
        </w:rPr>
        <w:t>para</w:t>
      </w:r>
      <w:r w:rsidR="00A73E69">
        <w:rPr>
          <w:rFonts w:ascii="Trebuchet MS" w:hAnsi="Trebuchet MS"/>
        </w:rPr>
        <w:t xml:space="preserve"> las aplicaciones que se distribuyen en el ecosistema</w:t>
      </w:r>
      <w:r w:rsidR="001C2875">
        <w:rPr>
          <w:rFonts w:ascii="Trebuchet MS" w:hAnsi="Trebuchet MS"/>
        </w:rPr>
        <w:t>.</w:t>
      </w:r>
      <w:r w:rsidR="00A73E69">
        <w:rPr>
          <w:rFonts w:ascii="Trebuchet MS" w:hAnsi="Trebuchet MS"/>
        </w:rPr>
        <w:t xml:space="preserve"> Contiene todos los materiales necesarios para la </w:t>
      </w:r>
      <w:r w:rsidR="00A73E69">
        <w:rPr>
          <w:rFonts w:ascii="Trebuchet MS" w:hAnsi="Trebuchet MS"/>
        </w:rPr>
        <w:lastRenderedPageBreak/>
        <w:t xml:space="preserve">instalación de una aplicación, incluyendo su código, recursos y certificados. </w:t>
      </w:r>
      <w:r w:rsidR="001C2875">
        <w:rPr>
          <w:rFonts w:ascii="Trebuchet MS" w:hAnsi="Trebuchet MS"/>
        </w:rPr>
        <w:t xml:space="preserve"> Se construye a partir de código fuente en Java o Kotlin.</w:t>
      </w:r>
    </w:p>
    <w:p w14:paraId="76A8EC7B" w14:textId="7D53AD4E" w:rsidR="00961F5F" w:rsidRDefault="00097B2E" w:rsidP="00E95A92">
      <w:pPr>
        <w:pStyle w:val="Standard"/>
        <w:spacing w:after="120" w:line="360" w:lineRule="auto"/>
        <w:jc w:val="both"/>
        <w:rPr>
          <w:rFonts w:ascii="Trebuchet MS" w:hAnsi="Trebuchet MS"/>
        </w:rPr>
      </w:pPr>
      <w:r>
        <w:rPr>
          <w:rFonts w:ascii="Trebuchet MS" w:hAnsi="Trebuchet MS"/>
        </w:rPr>
        <w:t xml:space="preserve">ART:  </w:t>
      </w:r>
      <w:r w:rsidR="00346883">
        <w:rPr>
          <w:rFonts w:ascii="Trebuchet MS" w:hAnsi="Trebuchet MS"/>
        </w:rPr>
        <w:t xml:space="preserve">acrónimo de </w:t>
      </w:r>
      <w:r>
        <w:rPr>
          <w:rFonts w:ascii="Trebuchet MS" w:hAnsi="Trebuchet MS"/>
        </w:rPr>
        <w:t>Android Runtime</w:t>
      </w:r>
      <w:r w:rsidR="00346883">
        <w:rPr>
          <w:rFonts w:ascii="Trebuchet MS" w:hAnsi="Trebuchet MS"/>
        </w:rPr>
        <w:t>,</w:t>
      </w:r>
      <w:r>
        <w:rPr>
          <w:rFonts w:ascii="Trebuchet MS" w:hAnsi="Trebuchet MS"/>
        </w:rPr>
        <w:t xml:space="preserve"> es la máquina virtual que utilizan los dispositivos Android. Es el sistema sucesor de Dalvik y hace las veces de máquina virtual Java, pero cuenta con su propio sistema de bytecode.</w:t>
      </w:r>
      <w:r w:rsidR="00667C13">
        <w:rPr>
          <w:rFonts w:ascii="Trebuchet MS" w:hAnsi="Trebuchet MS"/>
        </w:rPr>
        <w:t xml:space="preserve"> Realiza la traducción entre el bytecode generado y las instrucciones nativas del dispositivo.</w:t>
      </w:r>
    </w:p>
    <w:p w14:paraId="58DF9491" w14:textId="4B6036C6" w:rsidR="009A5BA7" w:rsidRDefault="009A5BA7" w:rsidP="00E95A92">
      <w:pPr>
        <w:pStyle w:val="Standard"/>
        <w:spacing w:after="120" w:line="360" w:lineRule="auto"/>
        <w:jc w:val="both"/>
        <w:rPr>
          <w:rFonts w:ascii="Trebuchet MS" w:hAnsi="Trebuchet MS"/>
        </w:rPr>
      </w:pPr>
      <w:r>
        <w:rPr>
          <w:rFonts w:ascii="Trebuchet MS" w:hAnsi="Trebuchet MS"/>
        </w:rPr>
        <w:t xml:space="preserve">Kernel: núcleo del sistema operativo de un sistema, sirviendo de interfaz entre el hardware y los procesos que se ejecutan. Suele ser </w:t>
      </w:r>
      <w:r w:rsidR="00144C65">
        <w:rPr>
          <w:rFonts w:ascii="Trebuchet MS" w:hAnsi="Trebuchet MS"/>
        </w:rPr>
        <w:t>el</w:t>
      </w:r>
      <w:r>
        <w:rPr>
          <w:rFonts w:ascii="Trebuchet MS" w:hAnsi="Trebuchet MS"/>
        </w:rPr>
        <w:t xml:space="preserve"> componente del sistema que tiene el máximo privilegio otorgado, y por lo tanto control total sobre las </w:t>
      </w:r>
      <w:r w:rsidR="00144C65">
        <w:rPr>
          <w:rFonts w:ascii="Trebuchet MS" w:hAnsi="Trebuchet MS"/>
        </w:rPr>
        <w:t>operaciones a realizar.</w:t>
      </w:r>
    </w:p>
    <w:p w14:paraId="574FE1D4" w14:textId="7523FEF6" w:rsidR="00773961" w:rsidRDefault="00773961" w:rsidP="00E95A92">
      <w:pPr>
        <w:pStyle w:val="Standard"/>
        <w:spacing w:after="120" w:line="360" w:lineRule="auto"/>
        <w:jc w:val="both"/>
        <w:rPr>
          <w:rFonts w:ascii="Trebuchet MS" w:hAnsi="Trebuchet MS"/>
        </w:rPr>
      </w:pPr>
      <w:r>
        <w:rPr>
          <w:rFonts w:ascii="Trebuchet MS" w:hAnsi="Trebuchet MS"/>
        </w:rPr>
        <w:t>DEX</w:t>
      </w:r>
      <w:r w:rsidR="00D1653E">
        <w:rPr>
          <w:rFonts w:ascii="Trebuchet MS" w:hAnsi="Trebuchet MS"/>
        </w:rPr>
        <w:t>: iniciales de Dalvik Executable, formato de bytecode que utiliza</w:t>
      </w:r>
      <w:r w:rsidR="009C6262">
        <w:rPr>
          <w:rFonts w:ascii="Trebuchet MS" w:hAnsi="Trebuchet MS"/>
        </w:rPr>
        <w:t>n</w:t>
      </w:r>
      <w:r w:rsidR="00D1653E">
        <w:rPr>
          <w:rFonts w:ascii="Trebuchet MS" w:hAnsi="Trebuchet MS"/>
        </w:rPr>
        <w:t xml:space="preserve"> la</w:t>
      </w:r>
      <w:r w:rsidR="009C6262">
        <w:rPr>
          <w:rFonts w:ascii="Trebuchet MS" w:hAnsi="Trebuchet MS"/>
        </w:rPr>
        <w:t>s</w:t>
      </w:r>
      <w:r w:rsidR="00D1653E">
        <w:rPr>
          <w:rFonts w:ascii="Trebuchet MS" w:hAnsi="Trebuchet MS"/>
        </w:rPr>
        <w:t xml:space="preserve"> máquina</w:t>
      </w:r>
      <w:r w:rsidR="009C6262">
        <w:rPr>
          <w:rFonts w:ascii="Trebuchet MS" w:hAnsi="Trebuchet MS"/>
        </w:rPr>
        <w:t>s</w:t>
      </w:r>
      <w:r w:rsidR="00D1653E">
        <w:rPr>
          <w:rFonts w:ascii="Trebuchet MS" w:hAnsi="Trebuchet MS"/>
        </w:rPr>
        <w:t xml:space="preserve"> virtua</w:t>
      </w:r>
      <w:r w:rsidR="009C6262">
        <w:rPr>
          <w:rFonts w:ascii="Trebuchet MS" w:hAnsi="Trebuchet MS"/>
        </w:rPr>
        <w:t>les</w:t>
      </w:r>
      <w:r w:rsidR="00D1653E">
        <w:rPr>
          <w:rFonts w:ascii="Trebuchet MS" w:hAnsi="Trebuchet MS"/>
        </w:rPr>
        <w:t xml:space="preserve"> de </w:t>
      </w:r>
      <w:r w:rsidR="009C6262">
        <w:rPr>
          <w:rFonts w:ascii="Trebuchet MS" w:hAnsi="Trebuchet MS"/>
        </w:rPr>
        <w:t xml:space="preserve">ART y </w:t>
      </w:r>
      <w:r w:rsidR="00D1653E">
        <w:rPr>
          <w:rFonts w:ascii="Trebuchet MS" w:hAnsi="Trebuchet MS"/>
        </w:rPr>
        <w:t>Dalvik de las aplicaciones Android. El compilador DEX es el encargado de traducir el código fuente Java o Kotlin en DEX.</w:t>
      </w:r>
    </w:p>
    <w:p w14:paraId="5B4DD617" w14:textId="44CD432F" w:rsidR="00737A20" w:rsidRDefault="00737A20" w:rsidP="00E95A92">
      <w:pPr>
        <w:pStyle w:val="Standard"/>
        <w:spacing w:after="120" w:line="360" w:lineRule="auto"/>
        <w:jc w:val="both"/>
        <w:rPr>
          <w:rFonts w:ascii="Trebuchet MS" w:hAnsi="Trebuchet MS"/>
        </w:rPr>
      </w:pPr>
      <w:r>
        <w:rPr>
          <w:rFonts w:ascii="Trebuchet MS" w:hAnsi="Trebuchet MS"/>
        </w:rPr>
        <w:t xml:space="preserve">JAR: </w:t>
      </w:r>
      <w:r w:rsidR="00B94BB7">
        <w:rPr>
          <w:rFonts w:ascii="Trebuchet MS" w:hAnsi="Trebuchet MS"/>
        </w:rPr>
        <w:t>formato contenedor Java Archive, que sirve para empaquetar clases en lenguaje Java, así como sus recursos y metadatos. Se utiliza para la distribución de aplicaciones Java</w:t>
      </w:r>
      <w:r w:rsidR="008064B5">
        <w:rPr>
          <w:rFonts w:ascii="Trebuchet MS" w:hAnsi="Trebuchet MS"/>
        </w:rPr>
        <w:t xml:space="preserve">. Puede ser </w:t>
      </w:r>
      <w:r w:rsidR="00C36F76">
        <w:rPr>
          <w:rFonts w:ascii="Trebuchet MS" w:hAnsi="Trebuchet MS"/>
        </w:rPr>
        <w:t xml:space="preserve">de tipo </w:t>
      </w:r>
      <w:r w:rsidR="008064B5">
        <w:rPr>
          <w:rFonts w:ascii="Trebuchet MS" w:hAnsi="Trebuchet MS"/>
        </w:rPr>
        <w:t>ejecutabl</w:t>
      </w:r>
      <w:r w:rsidR="001715DA">
        <w:rPr>
          <w:rFonts w:ascii="Trebuchet MS" w:hAnsi="Trebuchet MS"/>
        </w:rPr>
        <w:t xml:space="preserve">e, en cuyo caso </w:t>
      </w:r>
      <w:r w:rsidR="008064B5">
        <w:rPr>
          <w:rFonts w:ascii="Trebuchet MS" w:hAnsi="Trebuchet MS"/>
        </w:rPr>
        <w:t>indica una clase de entrada</w:t>
      </w:r>
      <w:r w:rsidR="001715DA">
        <w:rPr>
          <w:rFonts w:ascii="Trebuchet MS" w:hAnsi="Trebuchet MS"/>
        </w:rPr>
        <w:t xml:space="preserve"> en su manifiesto.</w:t>
      </w:r>
    </w:p>
    <w:p w14:paraId="265E6594" w14:textId="1D1F12D4" w:rsidR="00E95A92" w:rsidRPr="00E946EA" w:rsidRDefault="00E95A92" w:rsidP="00E95A92">
      <w:pPr>
        <w:pStyle w:val="Standard"/>
        <w:spacing w:after="120" w:line="360" w:lineRule="auto"/>
        <w:jc w:val="both"/>
        <w:rPr>
          <w:rFonts w:ascii="Trebuchet MS" w:hAnsi="Trebuchet MS"/>
        </w:rPr>
      </w:pPr>
      <w:r w:rsidRPr="00A9370F">
        <w:rPr>
          <w:rFonts w:ascii="Trebuchet MS" w:hAnsi="Trebuchet MS"/>
        </w:rPr>
        <w:t>APT</w:t>
      </w:r>
      <w:r w:rsidR="00065462">
        <w:rPr>
          <w:rFonts w:ascii="Trebuchet MS" w:hAnsi="Trebuchet MS"/>
        </w:rPr>
        <w:t xml:space="preserve">: acrónimo en inglés de Advanced Persistent Thread. Hace referencia a grupos de atacantes informáticos de gran sofisticación y </w:t>
      </w:r>
      <w:r w:rsidR="002F7A16">
        <w:rPr>
          <w:rFonts w:ascii="Trebuchet MS" w:hAnsi="Trebuchet MS"/>
        </w:rPr>
        <w:t xml:space="preserve">poseedores de </w:t>
      </w:r>
      <w:r w:rsidR="00065462">
        <w:rPr>
          <w:rFonts w:ascii="Trebuchet MS" w:hAnsi="Trebuchet MS"/>
        </w:rPr>
        <w:t>cantidad de recursos</w:t>
      </w:r>
      <w:r w:rsidR="002F7A16">
        <w:rPr>
          <w:rFonts w:ascii="Trebuchet MS" w:hAnsi="Trebuchet MS"/>
        </w:rPr>
        <w:t xml:space="preserve"> para realizar sus operaciones</w:t>
      </w:r>
      <w:r w:rsidR="00065462">
        <w:rPr>
          <w:rFonts w:ascii="Trebuchet MS" w:hAnsi="Trebuchet MS"/>
        </w:rPr>
        <w:t>. Suelen ser grupos con financiación y apoyo de grandes organizaciones,</w:t>
      </w:r>
      <w:r w:rsidR="005A6F76">
        <w:rPr>
          <w:rFonts w:ascii="Trebuchet MS" w:hAnsi="Trebuchet MS"/>
        </w:rPr>
        <w:t xml:space="preserve"> </w:t>
      </w:r>
      <w:r w:rsidR="00065462" w:rsidRPr="00E946EA">
        <w:rPr>
          <w:rFonts w:ascii="Trebuchet MS" w:hAnsi="Trebuchet MS"/>
        </w:rPr>
        <w:t xml:space="preserve">algunas de ellas </w:t>
      </w:r>
      <w:r w:rsidR="005A6F76">
        <w:rPr>
          <w:rFonts w:ascii="Trebuchet MS" w:hAnsi="Trebuchet MS"/>
        </w:rPr>
        <w:t xml:space="preserve">a menudo </w:t>
      </w:r>
      <w:r w:rsidR="00065462" w:rsidRPr="00E946EA">
        <w:rPr>
          <w:rFonts w:ascii="Trebuchet MS" w:hAnsi="Trebuchet MS"/>
        </w:rPr>
        <w:t>estados.</w:t>
      </w:r>
    </w:p>
    <w:p w14:paraId="3FB224E4" w14:textId="426A8E04" w:rsidR="00773961" w:rsidRPr="00E946EA" w:rsidRDefault="00773961" w:rsidP="00E95A92">
      <w:pPr>
        <w:pStyle w:val="Standard"/>
        <w:spacing w:after="120" w:line="360" w:lineRule="auto"/>
        <w:jc w:val="both"/>
        <w:rPr>
          <w:rFonts w:ascii="Trebuchet MS" w:hAnsi="Trebuchet MS"/>
        </w:rPr>
      </w:pPr>
      <w:r w:rsidRPr="00E946EA">
        <w:rPr>
          <w:rFonts w:ascii="Trebuchet MS" w:hAnsi="Trebuchet MS"/>
        </w:rPr>
        <w:t>IoC</w:t>
      </w:r>
      <w:r w:rsidR="00D1653E" w:rsidRPr="00E946EA">
        <w:rPr>
          <w:rFonts w:ascii="Trebuchet MS" w:hAnsi="Trebuchet MS"/>
        </w:rPr>
        <w:t>: indicadores de compromiso en español, son conjunto de datos y evidencias generados por una actividad realizada que indican las características de una amenaza. Pueden englobar ficheros creados, procesos ejecutados, dominios o</w:t>
      </w:r>
      <w:r w:rsidR="002F7A16">
        <w:rPr>
          <w:rFonts w:ascii="Trebuchet MS" w:hAnsi="Trebuchet MS"/>
        </w:rPr>
        <w:t xml:space="preserve"> direcciones</w:t>
      </w:r>
      <w:r w:rsidR="00D1653E" w:rsidRPr="00E946EA">
        <w:rPr>
          <w:rFonts w:ascii="Trebuchet MS" w:hAnsi="Trebuchet MS"/>
        </w:rPr>
        <w:t xml:space="preserve"> IP contactadas entre otros.</w:t>
      </w:r>
    </w:p>
    <w:p w14:paraId="5A40C9F0" w14:textId="27C28AE6" w:rsidR="00520AA1" w:rsidRDefault="00520AA1" w:rsidP="00E95A92">
      <w:pPr>
        <w:pStyle w:val="Standard"/>
        <w:spacing w:after="120" w:line="360" w:lineRule="auto"/>
        <w:jc w:val="both"/>
        <w:rPr>
          <w:rFonts w:ascii="Trebuchet MS" w:hAnsi="Trebuchet MS"/>
        </w:rPr>
      </w:pPr>
      <w:r w:rsidRPr="00E946EA">
        <w:rPr>
          <w:rFonts w:ascii="Trebuchet MS" w:hAnsi="Trebuchet MS"/>
        </w:rPr>
        <w:t xml:space="preserve">MD5: </w:t>
      </w:r>
      <w:r w:rsidR="004E3BEB" w:rsidRPr="00E946EA">
        <w:rPr>
          <w:rFonts w:ascii="Trebuchet MS" w:hAnsi="Trebuchet MS"/>
        </w:rPr>
        <w:t xml:space="preserve">algoritmo </w:t>
      </w:r>
      <w:r w:rsidR="00DD48D9" w:rsidRPr="00E946EA">
        <w:rPr>
          <w:rFonts w:ascii="Trebuchet MS" w:hAnsi="Trebuchet MS"/>
        </w:rPr>
        <w:t xml:space="preserve">criptográfico </w:t>
      </w:r>
      <w:r w:rsidR="004E3BEB" w:rsidRPr="00E946EA">
        <w:rPr>
          <w:rFonts w:ascii="Trebuchet MS" w:hAnsi="Trebuchet MS"/>
        </w:rPr>
        <w:t xml:space="preserve">de reducción que genera un valor de 128 bits </w:t>
      </w:r>
      <w:r w:rsidR="00C82F34" w:rsidRPr="00E946EA">
        <w:rPr>
          <w:rFonts w:ascii="Trebuchet MS" w:hAnsi="Trebuchet MS"/>
        </w:rPr>
        <w:t>a partir de una entrada de valor arbitrario. Se utiliza a entre otros a modo de checksum para verificar la integridad de los datos.</w:t>
      </w:r>
    </w:p>
    <w:p w14:paraId="31509C09" w14:textId="4EE3292D" w:rsidR="00AD5295" w:rsidRPr="00E946EA" w:rsidRDefault="00AD5295" w:rsidP="00E95A92">
      <w:pPr>
        <w:pStyle w:val="Standard"/>
        <w:spacing w:after="120" w:line="360" w:lineRule="auto"/>
        <w:jc w:val="both"/>
        <w:rPr>
          <w:rFonts w:ascii="Trebuchet MS" w:hAnsi="Trebuchet MS"/>
        </w:rPr>
      </w:pPr>
    </w:p>
    <w:p w14:paraId="3DC34EE0" w14:textId="6CE30F8C" w:rsidR="00961F5F" w:rsidRPr="00E946EA" w:rsidRDefault="00961F5F" w:rsidP="00E95A92">
      <w:pPr>
        <w:pStyle w:val="Standard"/>
        <w:spacing w:after="120" w:line="360" w:lineRule="auto"/>
        <w:jc w:val="both"/>
        <w:rPr>
          <w:rFonts w:ascii="Trebuchet MS" w:hAnsi="Trebuchet MS"/>
        </w:rPr>
      </w:pPr>
      <w:r w:rsidRPr="00E946EA">
        <w:rPr>
          <w:rFonts w:ascii="Trebuchet MS" w:hAnsi="Trebuchet MS"/>
        </w:rPr>
        <w:lastRenderedPageBreak/>
        <w:t xml:space="preserve">DDoS: </w:t>
      </w:r>
      <w:r w:rsidR="00B4562A" w:rsidRPr="00E946EA">
        <w:rPr>
          <w:rFonts w:ascii="Trebuchet MS" w:hAnsi="Trebuchet MS"/>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946EA" w:rsidRDefault="00EF4B46" w:rsidP="00E95A92">
      <w:pPr>
        <w:pStyle w:val="Standard"/>
        <w:spacing w:after="120" w:line="360" w:lineRule="auto"/>
        <w:jc w:val="both"/>
        <w:rPr>
          <w:rFonts w:ascii="Trebuchet MS" w:hAnsi="Trebuchet MS"/>
        </w:rPr>
      </w:pPr>
      <w:r w:rsidRPr="00E946EA">
        <w:rPr>
          <w:rFonts w:ascii="Trebuchet MS" w:hAnsi="Trebuchet MS"/>
        </w:rPr>
        <w:t xml:space="preserve">Cryptojacking: tipo de delito informático en el que los dispositivos infectados son utilizados por los atacantes para el minado de criptomonedas </w:t>
      </w:r>
      <w:r w:rsidR="00F17138" w:rsidRPr="00E946EA">
        <w:rPr>
          <w:rFonts w:ascii="Trebuchet MS" w:hAnsi="Trebuchet MS"/>
        </w:rPr>
        <w:t xml:space="preserve">sin el conocimiento de la víctima que posee el dispositivo y con el fin de </w:t>
      </w:r>
      <w:r w:rsidRPr="00E946EA">
        <w:rPr>
          <w:rFonts w:ascii="Trebuchet MS" w:hAnsi="Trebuchet MS"/>
        </w:rPr>
        <w:t xml:space="preserve">obtener </w:t>
      </w:r>
      <w:r w:rsidR="00F17138" w:rsidRPr="00E946EA">
        <w:rPr>
          <w:rFonts w:ascii="Trebuchet MS" w:hAnsi="Trebuchet MS"/>
        </w:rPr>
        <w:t>un beneficio económico.</w:t>
      </w:r>
    </w:p>
    <w:p w14:paraId="7C71EE6C" w14:textId="2C0E3CC0" w:rsidR="00257638" w:rsidRDefault="00257638" w:rsidP="00E95A92">
      <w:pPr>
        <w:pStyle w:val="Standard"/>
        <w:spacing w:after="120" w:line="360" w:lineRule="auto"/>
        <w:jc w:val="both"/>
        <w:rPr>
          <w:rFonts w:ascii="Trebuchet MS" w:hAnsi="Trebuchet MS"/>
        </w:rPr>
      </w:pPr>
      <w:r w:rsidRPr="00E946EA">
        <w:rPr>
          <w:rFonts w:ascii="Trebuchet MS" w:hAnsi="Trebuchet MS"/>
        </w:rPr>
        <w:t>DNS: sistema de nombres de dominio jerárquico y distribuido que establece un sistema de nombres y direcciones para dispositivos que forman parte de Internet.</w:t>
      </w:r>
      <w:r w:rsidR="00713E11" w:rsidRPr="00E946EA">
        <w:rPr>
          <w:rFonts w:ascii="Trebuchet MS" w:hAnsi="Trebuchet MS"/>
        </w:rPr>
        <w:t xml:space="preserve"> Delega la responsabilidad de gestionar nombres y relaciones para cada dominio a </w:t>
      </w:r>
      <w:r w:rsidR="00B13208" w:rsidRPr="00E946EA">
        <w:rPr>
          <w:rFonts w:ascii="Trebuchet MS" w:hAnsi="Trebuchet MS"/>
        </w:rPr>
        <w:t xml:space="preserve">sus </w:t>
      </w:r>
      <w:r w:rsidR="00713E11" w:rsidRPr="00E946EA">
        <w:rPr>
          <w:rFonts w:ascii="Trebuchet MS" w:hAnsi="Trebuchet MS"/>
        </w:rPr>
        <w:t>servidores DNS autoritativos</w:t>
      </w:r>
      <w:r w:rsidR="00B13208" w:rsidRPr="00E946EA">
        <w:rPr>
          <w:rFonts w:ascii="Trebuchet MS" w:hAnsi="Trebuchet MS"/>
        </w:rPr>
        <w:t xml:space="preserve"> correspondientes.</w:t>
      </w:r>
    </w:p>
    <w:p w14:paraId="19AF8617" w14:textId="7452D505" w:rsidR="00AD5295" w:rsidRPr="00E946EA" w:rsidRDefault="00AD5295" w:rsidP="00E95A92">
      <w:pPr>
        <w:pStyle w:val="Standard"/>
        <w:spacing w:after="120" w:line="360" w:lineRule="auto"/>
        <w:jc w:val="both"/>
        <w:rPr>
          <w:rFonts w:ascii="Trebuchet MS" w:hAnsi="Trebuchet MS"/>
        </w:rPr>
      </w:pPr>
      <w:r>
        <w:rPr>
          <w:rFonts w:ascii="Trebuchet MS" w:hAnsi="Trebuchet MS"/>
        </w:rPr>
        <w:t>API:</w:t>
      </w:r>
      <w:r w:rsidR="009E057B">
        <w:rPr>
          <w:rFonts w:ascii="Trebuchet MS" w:hAnsi="Trebuchet MS"/>
        </w:rPr>
        <w:t xml:space="preserve"> también conocida como interfaz de programación, es un grupo de definiciones y protocolos que sirven para la integración de diferentes componentes de software.</w:t>
      </w:r>
    </w:p>
    <w:p w14:paraId="1716C973" w14:textId="39A03628" w:rsidR="00F43B85" w:rsidRPr="00E946EA" w:rsidRDefault="00F43B85" w:rsidP="00E95A92">
      <w:pPr>
        <w:pStyle w:val="Standard"/>
        <w:spacing w:after="120" w:line="360" w:lineRule="auto"/>
        <w:jc w:val="both"/>
        <w:rPr>
          <w:rFonts w:ascii="Trebuchet MS" w:hAnsi="Trebuchet MS"/>
        </w:rPr>
      </w:pPr>
      <w:r w:rsidRPr="00E946EA">
        <w:rPr>
          <w:rFonts w:ascii="Trebuchet MS" w:hAnsi="Trebuchet MS"/>
        </w:rPr>
        <w:t xml:space="preserve">C&amp;C: del inglés </w:t>
      </w:r>
      <w:r w:rsidR="00640F2A" w:rsidRPr="00E946EA">
        <w:rPr>
          <w:rFonts w:ascii="Trebuchet MS" w:hAnsi="Trebuchet MS"/>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38600E0E" w:rsidR="008B284C" w:rsidRDefault="00E943A3" w:rsidP="00E95A92">
      <w:pPr>
        <w:rPr>
          <w:lang w:val="es-ES"/>
        </w:rPr>
      </w:pPr>
      <w:r>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0EDA7F99" w:rsidR="001F5502" w:rsidRPr="00BD7419" w:rsidRDefault="00E943A3" w:rsidP="00BD7419">
      <w:pPr>
        <w:spacing w:line="360" w:lineRule="auto"/>
        <w:ind w:left="720"/>
        <w:jc w:val="both"/>
        <w:rPr>
          <w:lang w:val="es-ES"/>
        </w:rPr>
      </w:pPr>
      <w:r>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347DF807" w:rsidR="00BE2E1E" w:rsidRPr="007307AD" w:rsidRDefault="00BE2E1E" w:rsidP="00BE2E1E">
      <w:pPr>
        <w:rPr>
          <w:lang w:val="es-ES"/>
        </w:rPr>
      </w:pP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60C8F904" w:rsidR="008270C8" w:rsidRDefault="00E943A3" w:rsidP="008270C8">
      <w:pPr>
        <w:rPr>
          <w:lang w:val="es-ES"/>
        </w:rPr>
      </w:pPr>
      <w:r>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w:t>
      </w:r>
      <w:r w:rsidR="00D7218F">
        <w:rPr>
          <w:lang w:val="es-ES"/>
        </w:rPr>
        <w:lastRenderedPageBreak/>
        <w:t xml:space="preserve">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67974337" w:rsidR="00183598" w:rsidRDefault="00E943A3" w:rsidP="00183598">
      <w:pPr>
        <w:ind w:left="720"/>
        <w:rPr>
          <w:lang w:val="es-ES"/>
        </w:rPr>
      </w:pPr>
      <w:r>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3CEAAEAA" w:rsidR="001F75DC" w:rsidRDefault="00E943A3" w:rsidP="001F75DC">
      <w:pPr>
        <w:rPr>
          <w:lang w:val="es-ES"/>
        </w:rPr>
      </w:pPr>
      <w:r>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4844C732" w:rsidR="003859E9" w:rsidRDefault="00E943A3" w:rsidP="003859E9">
      <w:pPr>
        <w:rPr>
          <w:lang w:val="es-ES"/>
        </w:rPr>
      </w:pPr>
      <w:r>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679BC208" w:rsidR="00D86FCA" w:rsidRDefault="00D86FCA" w:rsidP="003859E9">
      <w:pPr>
        <w:rPr>
          <w:lang w:val="es-ES"/>
        </w:rPr>
      </w:pPr>
    </w:p>
    <w:p w14:paraId="5EDDB4AE" w14:textId="2A691558" w:rsidR="00641820" w:rsidRDefault="00641820" w:rsidP="00914111">
      <w:pPr>
        <w:numPr>
          <w:ilvl w:val="0"/>
          <w:numId w:val="22"/>
        </w:numPr>
        <w:spacing w:line="360" w:lineRule="auto"/>
        <w:jc w:val="both"/>
        <w:rPr>
          <w:lang w:val="es-ES"/>
        </w:rPr>
      </w:pPr>
      <w:r>
        <w:rPr>
          <w:lang w:val="es-ES"/>
        </w:rPr>
        <w:lastRenderedPageBreak/>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6ECC3D04" w:rsidR="008A0C24" w:rsidRDefault="00E943A3" w:rsidP="008A0C24">
      <w:pPr>
        <w:rPr>
          <w:lang w:val="es-ES"/>
        </w:rPr>
      </w:pPr>
      <w:r>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2EB43888" w:rsidR="00166B50" w:rsidRDefault="00E943A3" w:rsidP="00166B50">
      <w:pPr>
        <w:rPr>
          <w:lang w:val="es-ES"/>
        </w:rPr>
      </w:pPr>
      <w:r>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lastRenderedPageBreak/>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73511A72" w:rsidR="00B844C8" w:rsidRDefault="00E943A3" w:rsidP="008C5C68">
      <w:pPr>
        <w:jc w:val="both"/>
        <w:rPr>
          <w:lang w:val="es-ES"/>
        </w:rPr>
      </w:pPr>
      <w:r>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4D958210"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77777777" w:rsidR="00B454E5" w:rsidRDefault="00B454E5" w:rsidP="003E4074">
      <w:pPr>
        <w:rPr>
          <w:lang w:val="es-ES"/>
        </w:rPr>
      </w:pPr>
    </w:p>
    <w:p w14:paraId="41601ABE" w14:textId="7E350ABC" w:rsidR="003E4074" w:rsidRDefault="00E943A3" w:rsidP="003E4074">
      <w:pPr>
        <w:rPr>
          <w:lang w:val="es-ES"/>
        </w:rPr>
      </w:pPr>
      <w:r>
        <w:rPr>
          <w:noProof/>
          <w:lang w:val="es-ES_tradnl"/>
        </w:rPr>
        <w:pict w14:anchorId="0E60DF96">
          <v:shape id="_x0000_s2085" type="#_x0000_t75" alt="A blue fin with white text&#13;&#13;&#13;&#13;&#13;&#13;&#13;&#13;&#13;&#10;&#13;&#13;&#13;&#13;&#13;&#13;&#13;&#13;&#13;&#10;Description automatically generated" style="position:absolute;margin-left:179.2pt;margin-top:23.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7C949B1C"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771F9534"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62CEDCB" w:rsidR="006843C6" w:rsidRPr="000E02BD" w:rsidRDefault="0048051C" w:rsidP="00D433B2">
      <w:pPr>
        <w:rPr>
          <w:lang w:val="es-ES"/>
        </w:rPr>
      </w:pPr>
      <w:r>
        <w:rPr>
          <w:lang w:val="es-ES"/>
        </w:rPr>
        <w:br/>
      </w:r>
      <w:r w:rsidR="00E943A3">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lastRenderedPageBreak/>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23E7C8F4" w:rsidR="00C930D7" w:rsidRDefault="00E943A3" w:rsidP="00F706AA">
      <w:pPr>
        <w:rPr>
          <w:lang w:val="es-ES"/>
        </w:rPr>
      </w:pPr>
      <w:r>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779CE3D0" w:rsidR="00F706AA" w:rsidRDefault="00E943A3" w:rsidP="00F27B8D">
      <w:pPr>
        <w:numPr>
          <w:ilvl w:val="0"/>
          <w:numId w:val="24"/>
        </w:numPr>
        <w:spacing w:line="360" w:lineRule="auto"/>
        <w:rPr>
          <w:lang w:val="es-ES"/>
        </w:rPr>
      </w:pPr>
      <w:r>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002707CE" w:rsidR="009B74B1" w:rsidRDefault="00E943A3" w:rsidP="009B74B1">
      <w:pPr>
        <w:pStyle w:val="ListParagraph"/>
        <w:rPr>
          <w:lang w:val="es-ES"/>
        </w:rPr>
      </w:pPr>
      <w:r>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3374BEC2" w:rsidR="009B74B1" w:rsidRDefault="009B74B1" w:rsidP="009B74B1">
      <w:pPr>
        <w:rPr>
          <w:lang w:val="es-ES"/>
        </w:rPr>
      </w:pP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6C77F8A" w:rsidR="0067503B" w:rsidRDefault="00E943A3" w:rsidP="0067503B">
      <w:pPr>
        <w:rPr>
          <w:lang w:val="es-ES"/>
        </w:rPr>
      </w:pPr>
      <w:r>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425DF538"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2780017B" w:rsidR="00036D1E" w:rsidRDefault="00C5445E" w:rsidP="00036D1E">
      <w:pPr>
        <w:rPr>
          <w:lang w:val="es-ES"/>
        </w:rPr>
      </w:pPr>
      <w:r>
        <w:rPr>
          <w:lang w:val="es-ES"/>
        </w:rPr>
        <w:br/>
      </w:r>
      <w:r w:rsidR="00E943A3">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26"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27" w:name="_Toc170500153"/>
      <w:r w:rsidR="00E95A92">
        <w:rPr>
          <w:color w:val="202020"/>
          <w:sz w:val="56"/>
          <w:szCs w:val="56"/>
        </w:rPr>
        <w:lastRenderedPageBreak/>
        <w:t>Capítulo 2: Gestión del proyecto</w:t>
      </w:r>
      <w:bookmarkEnd w:id="26"/>
      <w:bookmarkEnd w:id="27"/>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8" w:name="_Toc107862685"/>
      <w:bookmarkStart w:id="29" w:name="_Toc170500154"/>
      <w:r>
        <w:rPr>
          <w:rFonts w:ascii="Trebuchet MS" w:eastAsia="MS Mincho" w:hAnsi="Trebuchet MS" w:cs="Trebuchet MS"/>
          <w:color w:val="auto"/>
          <w:sz w:val="28"/>
          <w:szCs w:val="28"/>
          <w:lang w:val="es-ES"/>
        </w:rPr>
        <w:t>2.1   ALCANCE DEL PROYECTO</w:t>
      </w:r>
      <w:bookmarkEnd w:id="28"/>
      <w:bookmarkEnd w:id="29"/>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30" w:name="_2.2__"/>
      <w:bookmarkStart w:id="31" w:name="_Toc107862686"/>
      <w:bookmarkStart w:id="32" w:name="_Toc170500155"/>
      <w:bookmarkEnd w:id="30"/>
      <w:r>
        <w:rPr>
          <w:rFonts w:ascii="Trebuchet MS" w:eastAsia="MS Mincho" w:hAnsi="Trebuchet MS" w:cs="Trebuchet MS"/>
          <w:color w:val="auto"/>
          <w:sz w:val="28"/>
          <w:szCs w:val="28"/>
          <w:lang w:val="es-ES"/>
        </w:rPr>
        <w:t>2.2   PLAN DE TRABAJO</w:t>
      </w:r>
      <w:bookmarkEnd w:id="31"/>
      <w:bookmarkEnd w:id="32"/>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3" w:name="_Toc107862687"/>
      <w:bookmarkStart w:id="34" w:name="_Toc170500156"/>
      <w:r>
        <w:rPr>
          <w:rFonts w:ascii="Trebuchet MS" w:eastAsia="MS Mincho" w:hAnsi="Trebuchet MS" w:cs="Trebuchet MS"/>
          <w:color w:val="auto"/>
          <w:sz w:val="28"/>
          <w:szCs w:val="28"/>
          <w:lang w:val="es-ES"/>
        </w:rPr>
        <w:t>2.2.1   Identificación de tareas</w:t>
      </w:r>
      <w:bookmarkEnd w:id="33"/>
      <w:bookmarkEnd w:id="34"/>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5" w:name="_Toc107862688"/>
      <w:bookmarkStart w:id="36" w:name="_Toc170500157"/>
      <w:r>
        <w:rPr>
          <w:rFonts w:ascii="Trebuchet MS" w:eastAsia="MS Mincho" w:hAnsi="Trebuchet MS" w:cs="Trebuchet MS"/>
          <w:color w:val="auto"/>
          <w:sz w:val="28"/>
          <w:szCs w:val="28"/>
          <w:lang w:val="es-ES"/>
        </w:rPr>
        <w:t>2.2.2   Estimación de tareas</w:t>
      </w:r>
      <w:bookmarkEnd w:id="35"/>
      <w:bookmarkEnd w:id="36"/>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pPr>
              <w:spacing w:after="120" w:line="360" w:lineRule="auto"/>
              <w:jc w:val="both"/>
              <w:rPr>
                <w:lang w:val="es-ES"/>
              </w:rPr>
            </w:pPr>
            <w:r>
              <w:rPr>
                <w:lang w:val="es-ES"/>
              </w:rPr>
              <w:t>8/6/2024</w:t>
            </w:r>
          </w:p>
        </w:tc>
      </w:tr>
    </w:tbl>
    <w:p w14:paraId="4CA8FF28" w14:textId="77777777" w:rsidR="00BD5CFC" w:rsidRDefault="00BD5CFC" w:rsidP="0021050D">
      <w:pPr>
        <w:spacing w:after="120" w:line="360" w:lineRule="auto"/>
        <w:jc w:val="both"/>
        <w:rPr>
          <w:lang w:val="es-ES"/>
        </w:rPr>
      </w:pPr>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7" w:name="_Toc107862689"/>
      <w:bookmarkStart w:id="38" w:name="_Toc170500158"/>
      <w:r>
        <w:rPr>
          <w:rFonts w:ascii="Trebuchet MS" w:eastAsia="MS Mincho" w:hAnsi="Trebuchet MS" w:cs="Trebuchet MS"/>
          <w:color w:val="auto"/>
          <w:sz w:val="28"/>
          <w:szCs w:val="28"/>
          <w:lang w:val="es-ES"/>
        </w:rPr>
        <w:t>2.2.3   Planificación de tareas</w:t>
      </w:r>
      <w:bookmarkEnd w:id="37"/>
      <w:bookmarkEnd w:id="38"/>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39432A01" w14:textId="0DDA94CD" w:rsidR="00E95A92" w:rsidRDefault="00E943A3" w:rsidP="00E95A92">
      <w:pPr>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1.1pt;height:76.55pt;visibility:visible;mso-wrap-style:square;mso-width-percent:0;mso-height-percent:0;mso-width-percent:0;mso-height-percent:0">
            <v:imagedata r:id="rId41" o:title="A screenshot of a computer&#13;&#13;&#13;&#13;&#13;&#13;&#13;&#13;&#13;&#13;&#13;&#13;&#10;&#13;&#13;&#13;&#13;&#13;&#13;&#13;&#13;&#13;&#13;&#13;&#13;&#10;Description automatically generated"/>
          </v:shape>
        </w:pict>
      </w:r>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39" w:name="_Toc107862690"/>
      <w:bookmarkStart w:id="40" w:name="_Toc170500159"/>
      <w:r>
        <w:rPr>
          <w:rFonts w:ascii="Trebuchet MS" w:eastAsia="MS Mincho" w:hAnsi="Trebuchet MS" w:cs="Trebuchet MS"/>
          <w:color w:val="auto"/>
          <w:sz w:val="28"/>
          <w:szCs w:val="28"/>
          <w:lang w:val="es-ES"/>
        </w:rPr>
        <w:t>2.3   GESTIÓN DE RECURSOS</w:t>
      </w:r>
      <w:bookmarkEnd w:id="39"/>
      <w:bookmarkEnd w:id="40"/>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41" w:name="_Toc107862691"/>
      <w:bookmarkStart w:id="42" w:name="_Toc170500160"/>
      <w:r>
        <w:rPr>
          <w:rFonts w:ascii="Trebuchet MS" w:eastAsia="MS Mincho" w:hAnsi="Trebuchet MS" w:cs="Trebuchet MS"/>
          <w:color w:val="auto"/>
          <w:sz w:val="28"/>
          <w:szCs w:val="28"/>
          <w:lang w:val="es-ES"/>
        </w:rPr>
        <w:t>2.3.1   Especificación de recursos</w:t>
      </w:r>
      <w:bookmarkEnd w:id="41"/>
      <w:bookmarkEnd w:id="42"/>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3" w:name="_Toc107862692"/>
      <w:bookmarkStart w:id="44" w:name="_Toc170500161"/>
      <w:r>
        <w:rPr>
          <w:rFonts w:ascii="Trebuchet MS" w:eastAsia="MS Mincho" w:hAnsi="Trebuchet MS" w:cs="Trebuchet MS"/>
          <w:color w:val="auto"/>
          <w:sz w:val="28"/>
          <w:szCs w:val="28"/>
          <w:lang w:val="es-ES"/>
        </w:rPr>
        <w:t>2.3.2   Presupuesto</w:t>
      </w:r>
      <w:bookmarkEnd w:id="43"/>
      <w:bookmarkEnd w:id="44"/>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pPr>
              <w:spacing w:after="120" w:line="360" w:lineRule="auto"/>
              <w:jc w:val="both"/>
              <w:rPr>
                <w:b/>
                <w:bCs/>
                <w:lang w:val="es-ES"/>
              </w:rPr>
            </w:pPr>
            <w:r>
              <w:rPr>
                <w:b/>
                <w:bCs/>
                <w:lang w:val="es-ES"/>
              </w:rPr>
              <w:t>39,05</w:t>
            </w:r>
          </w:p>
        </w:tc>
      </w:tr>
    </w:tbl>
    <w:p w14:paraId="7F605CA8" w14:textId="77777777" w:rsidR="00494899" w:rsidRPr="00494899" w:rsidRDefault="00494899" w:rsidP="00B74813">
      <w:pPr>
        <w:spacing w:after="120" w:line="360" w:lineRule="auto"/>
        <w:ind w:left="700"/>
        <w:jc w:val="both"/>
        <w:rPr>
          <w:b/>
          <w:bCs/>
          <w:lang w:val="es-ES"/>
        </w:rPr>
      </w:pPr>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pPr>
              <w:spacing w:after="120" w:line="360" w:lineRule="auto"/>
              <w:rPr>
                <w:lang w:val="es-ES"/>
              </w:rPr>
            </w:pPr>
            <w:r>
              <w:rPr>
                <w:lang w:val="es-ES"/>
              </w:rPr>
              <w:t>6</w:t>
            </w:r>
            <w:r w:rsidR="00B63F59">
              <w:rPr>
                <w:lang w:val="es-ES"/>
              </w:rPr>
              <w:t>.</w:t>
            </w:r>
            <w:r>
              <w:rPr>
                <w:lang w:val="es-ES"/>
              </w:rPr>
              <w:t>257,25</w:t>
            </w:r>
          </w:p>
        </w:tc>
      </w:tr>
    </w:tbl>
    <w:p w14:paraId="511CC5F2" w14:textId="77777777" w:rsidR="00E95A92" w:rsidRDefault="00E95A92" w:rsidP="00E95A92">
      <w:pPr>
        <w:spacing w:after="120" w:line="360" w:lineRule="auto"/>
        <w:rPr>
          <w:sz w:val="28"/>
          <w:szCs w:val="28"/>
          <w:lang w:val="es-ES"/>
        </w:rPr>
      </w:pPr>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pPr>
              <w:spacing w:after="120" w:line="360" w:lineRule="auto"/>
              <w:jc w:val="both"/>
              <w:rPr>
                <w:lang w:val="es-ES"/>
              </w:rPr>
            </w:pPr>
            <w:r>
              <w:rPr>
                <w:lang w:val="es-ES"/>
              </w:rPr>
              <w:t>384,0012</w:t>
            </w:r>
          </w:p>
        </w:tc>
      </w:tr>
    </w:tbl>
    <w:p w14:paraId="3363BDEB" w14:textId="77777777" w:rsidR="003C1728" w:rsidRDefault="003C1728" w:rsidP="00E95A92">
      <w:pPr>
        <w:spacing w:after="120" w:line="360" w:lineRule="auto"/>
        <w:jc w:val="both"/>
        <w:rPr>
          <w:b/>
          <w:bCs/>
          <w:lang w:val="es-ES"/>
        </w:rPr>
      </w:pPr>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pPr>
              <w:spacing w:after="120" w:line="360" w:lineRule="auto"/>
              <w:jc w:val="both"/>
              <w:rPr>
                <w:b/>
                <w:bCs/>
                <w:lang w:val="es-ES"/>
              </w:rPr>
            </w:pPr>
            <w:r>
              <w:rPr>
                <w:b/>
                <w:bCs/>
                <w:lang w:val="es-ES"/>
              </w:rPr>
              <w:t>8.208,66</w:t>
            </w:r>
          </w:p>
        </w:tc>
      </w:tr>
    </w:tbl>
    <w:p w14:paraId="6D72022F" w14:textId="77777777" w:rsidR="00F51D78" w:rsidRDefault="00F51D78" w:rsidP="00E95A92">
      <w:pPr>
        <w:spacing w:after="120" w:line="360" w:lineRule="auto"/>
        <w:jc w:val="both"/>
        <w:rPr>
          <w:b/>
          <w:bCs/>
          <w:lang w:val="es-ES"/>
        </w:rPr>
      </w:pPr>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5" w:name="_2.4__"/>
      <w:bookmarkStart w:id="46" w:name="_Toc107862693"/>
      <w:bookmarkStart w:id="47" w:name="_Toc170500162"/>
      <w:bookmarkEnd w:id="45"/>
      <w:r>
        <w:rPr>
          <w:rFonts w:ascii="Trebuchet MS" w:eastAsia="MS Mincho" w:hAnsi="Trebuchet MS" w:cs="Trebuchet MS"/>
          <w:color w:val="auto"/>
          <w:sz w:val="28"/>
          <w:szCs w:val="28"/>
          <w:lang w:val="es-ES"/>
        </w:rPr>
        <w:t>2.4   GESTIÓN DE RIESGOS</w:t>
      </w:r>
      <w:bookmarkEnd w:id="46"/>
      <w:bookmarkEnd w:id="47"/>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48" w:name="_Toc107862694"/>
      <w:bookmarkStart w:id="49" w:name="_Toc170500163"/>
      <w:r>
        <w:rPr>
          <w:rFonts w:ascii="Trebuchet MS" w:eastAsia="MS Mincho" w:hAnsi="Trebuchet MS" w:cs="Trebuchet MS"/>
          <w:color w:val="auto"/>
          <w:sz w:val="28"/>
          <w:szCs w:val="28"/>
          <w:lang w:val="es-ES"/>
        </w:rPr>
        <w:t>2.4.1   Identificación de riesgos</w:t>
      </w:r>
      <w:bookmarkEnd w:id="48"/>
      <w:bookmarkEnd w:id="49"/>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0" w:name="_Toc107862695"/>
      <w:bookmarkStart w:id="51" w:name="_Toc170500164"/>
      <w:r>
        <w:rPr>
          <w:rFonts w:ascii="Trebuchet MS" w:eastAsia="MS Mincho" w:hAnsi="Trebuchet MS" w:cs="Trebuchet MS"/>
          <w:color w:val="auto"/>
          <w:sz w:val="28"/>
          <w:szCs w:val="28"/>
          <w:lang w:val="es-ES"/>
        </w:rPr>
        <w:t>2.4.2   Análisis de riesgos</w:t>
      </w:r>
      <w:bookmarkEnd w:id="50"/>
      <w:bookmarkEnd w:id="51"/>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779FDC09" w:rsidR="002F0AB4" w:rsidRDefault="002F0AB4">
            <w:pPr>
              <w:spacing w:after="120" w:line="360" w:lineRule="auto"/>
              <w:jc w:val="both"/>
              <w:rPr>
                <w:b/>
                <w:bCs/>
                <w:lang w:val="es-ES"/>
              </w:rPr>
            </w:pPr>
            <w:r>
              <w:rPr>
                <w:b/>
                <w:bCs/>
                <w:lang w:val="es-ES"/>
              </w:rPr>
              <w:t xml:space="preserve">Medidas </w:t>
            </w:r>
            <w:r w:rsidR="003B41B0">
              <w:rPr>
                <w:b/>
                <w:bCs/>
                <w:lang w:val="es-ES"/>
              </w:rPr>
              <w:t>de subsanación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w:t>
            </w:r>
            <w:r>
              <w:rPr>
                <w:lang w:val="es-ES"/>
              </w:rPr>
              <w:lastRenderedPageBreak/>
              <w:t>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pPr>
              <w:spacing w:after="120" w:line="360" w:lineRule="auto"/>
              <w:jc w:val="both"/>
              <w:rPr>
                <w:lang w:val="es-ES"/>
              </w:rPr>
            </w:pPr>
            <w:r>
              <w:rPr>
                <w:lang w:val="es-ES"/>
              </w:rPr>
              <w:t>Reajuste de los plazos de realización de las tareas</w:t>
            </w:r>
          </w:p>
        </w:tc>
      </w:tr>
    </w:tbl>
    <w:p w14:paraId="0F5BB3CB" w14:textId="77777777" w:rsidR="00654206" w:rsidRDefault="00654206" w:rsidP="00E95A92">
      <w:pPr>
        <w:spacing w:after="120" w:line="360" w:lineRule="auto"/>
        <w:jc w:val="both"/>
        <w:rPr>
          <w:lang w:val="es-ES"/>
        </w:rPr>
      </w:pPr>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52" w:name="_2.5__"/>
      <w:bookmarkStart w:id="53" w:name="_Toc107862696"/>
      <w:bookmarkEnd w:id="52"/>
      <w:r>
        <w:rPr>
          <w:rFonts w:ascii="Trebuchet MS" w:eastAsia="MS Mincho" w:hAnsi="Trebuchet MS" w:cs="Trebuchet MS"/>
          <w:color w:val="auto"/>
          <w:sz w:val="28"/>
          <w:szCs w:val="28"/>
          <w:lang w:val="es-ES"/>
        </w:rPr>
        <w:t xml:space="preserve">  </w:t>
      </w:r>
      <w:bookmarkStart w:id="54" w:name="_Toc170500165"/>
      <w:r>
        <w:rPr>
          <w:rFonts w:ascii="Trebuchet MS" w:eastAsia="MS Mincho" w:hAnsi="Trebuchet MS" w:cs="Trebuchet MS"/>
          <w:color w:val="auto"/>
          <w:sz w:val="28"/>
          <w:szCs w:val="28"/>
          <w:lang w:val="es-ES"/>
        </w:rPr>
        <w:t>LEGISLACIÓN Y NORMATIVA</w:t>
      </w:r>
      <w:bookmarkEnd w:id="53"/>
      <w:bookmarkEnd w:id="54"/>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w:t>
      </w:r>
      <w:r w:rsidR="007F79CD">
        <w:rPr>
          <w:lang w:val="es-ES"/>
        </w:rPr>
        <w:lastRenderedPageBreak/>
        <w:t xml:space="preserve">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55" w:name="_Toc107862697"/>
      <w:r>
        <w:rPr>
          <w:rFonts w:ascii="Trebuchet MS" w:hAnsi="Trebuchet MS"/>
          <w:b/>
          <w:bCs/>
          <w:color w:val="202020"/>
          <w:sz w:val="56"/>
          <w:szCs w:val="56"/>
        </w:rPr>
        <w:br w:type="page"/>
      </w:r>
      <w:bookmarkStart w:id="56" w:name="_Toc170500166"/>
      <w:r w:rsidR="00E95A92">
        <w:rPr>
          <w:rFonts w:ascii="Trebuchet MS" w:hAnsi="Trebuchet MS"/>
          <w:b/>
          <w:bCs/>
          <w:color w:val="202020"/>
          <w:sz w:val="56"/>
          <w:szCs w:val="56"/>
        </w:rPr>
        <w:lastRenderedPageBreak/>
        <w:t>Capítulo 3: Solución</w:t>
      </w:r>
      <w:bookmarkEnd w:id="55"/>
      <w:bookmarkEnd w:id="56"/>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7" w:name="_3.1__"/>
      <w:bookmarkStart w:id="58" w:name="_Toc107862698"/>
      <w:bookmarkStart w:id="59" w:name="_Toc170500167"/>
      <w:bookmarkEnd w:id="57"/>
      <w:r>
        <w:rPr>
          <w:rFonts w:ascii="Trebuchet MS" w:eastAsia="MS Mincho" w:hAnsi="Trebuchet MS" w:cs="Trebuchet MS"/>
          <w:color w:val="auto"/>
          <w:sz w:val="28"/>
          <w:szCs w:val="28"/>
          <w:lang w:val="es-ES"/>
        </w:rPr>
        <w:t>3.1   DESCRIPCIÓN DE LA SOLUCIÓN</w:t>
      </w:r>
      <w:bookmarkEnd w:id="58"/>
      <w:bookmarkEnd w:id="59"/>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99"/>
      <w:bookmarkStart w:id="61" w:name="_Toc170500168"/>
      <w:r>
        <w:rPr>
          <w:rFonts w:ascii="Trebuchet MS" w:eastAsia="MS Mincho" w:hAnsi="Trebuchet MS" w:cs="Trebuchet MS"/>
          <w:color w:val="auto"/>
          <w:sz w:val="28"/>
          <w:szCs w:val="28"/>
          <w:lang w:val="es-ES"/>
        </w:rPr>
        <w:lastRenderedPageBreak/>
        <w:t>3.2   EL PROCESO DE DESARROLLO</w:t>
      </w:r>
      <w:bookmarkEnd w:id="60"/>
      <w:bookmarkEnd w:id="61"/>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62" w:name="_Toc170500169"/>
      <w:r>
        <w:rPr>
          <w:rFonts w:ascii="Trebuchet MS" w:eastAsia="MS Mincho" w:hAnsi="Trebuchet MS" w:cs="Trebuchet MS"/>
          <w:color w:val="auto"/>
          <w:sz w:val="28"/>
          <w:szCs w:val="28"/>
          <w:lang w:val="es-ES"/>
        </w:rPr>
        <w:t>3.2.1   Identificación de muestra</w:t>
      </w:r>
      <w:bookmarkEnd w:id="62"/>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63" w:name="_Toc170500170"/>
      <w:r>
        <w:rPr>
          <w:rFonts w:ascii="Trebuchet MS" w:eastAsia="MS Mincho" w:hAnsi="Trebuchet MS" w:cs="Trebuchet MS"/>
          <w:color w:val="auto"/>
          <w:sz w:val="28"/>
          <w:szCs w:val="28"/>
          <w:lang w:val="es-ES"/>
        </w:rPr>
        <w:t>3.2.2   Análisis estático</w:t>
      </w:r>
      <w:bookmarkEnd w:id="63"/>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64"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64"/>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65" w:name="_Toc107862708"/>
      <w:r>
        <w:rPr>
          <w:rFonts w:ascii="Trebuchet MS" w:hAnsi="Trebuchet MS"/>
          <w:b/>
          <w:bCs/>
          <w:color w:val="202020"/>
          <w:sz w:val="56"/>
          <w:szCs w:val="56"/>
        </w:rPr>
        <w:br w:type="page"/>
      </w:r>
      <w:bookmarkStart w:id="66" w:name="_Toc170500172"/>
      <w:r w:rsidR="00E95A92">
        <w:rPr>
          <w:rFonts w:ascii="Trebuchet MS" w:hAnsi="Trebuchet MS"/>
          <w:b/>
          <w:bCs/>
          <w:color w:val="202020"/>
          <w:sz w:val="56"/>
          <w:szCs w:val="56"/>
        </w:rPr>
        <w:lastRenderedPageBreak/>
        <w:t>Capítulo 4: Evaluación</w:t>
      </w:r>
      <w:bookmarkEnd w:id="65"/>
      <w:bookmarkEnd w:id="66"/>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7" w:name="_Toc170500173"/>
      <w:r>
        <w:rPr>
          <w:rFonts w:ascii="Trebuchet MS" w:eastAsia="MS Mincho" w:hAnsi="Trebuchet MS" w:cs="Trebuchet MS"/>
          <w:color w:val="auto"/>
          <w:sz w:val="28"/>
          <w:szCs w:val="28"/>
          <w:lang w:val="es-ES"/>
        </w:rPr>
        <w:t>4.1   Identificación de la muestra</w:t>
      </w:r>
      <w:bookmarkEnd w:id="67"/>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8" w:name="_Toc107862700"/>
      <w:bookmarkStart w:id="69" w:name="_Toc170500174"/>
      <w:r>
        <w:rPr>
          <w:rFonts w:ascii="Trebuchet MS" w:eastAsia="MS Mincho" w:hAnsi="Trebuchet MS" w:cs="Trebuchet MS"/>
          <w:color w:val="auto"/>
          <w:sz w:val="28"/>
          <w:szCs w:val="28"/>
          <w:lang w:val="es-ES"/>
        </w:rPr>
        <w:t>4.1.2   Análisis</w:t>
      </w:r>
      <w:bookmarkEnd w:id="68"/>
      <w:r>
        <w:rPr>
          <w:rFonts w:ascii="Trebuchet MS" w:eastAsia="MS Mincho" w:hAnsi="Trebuchet MS" w:cs="Trebuchet MS"/>
          <w:color w:val="auto"/>
          <w:sz w:val="28"/>
          <w:szCs w:val="28"/>
          <w:lang w:val="es-ES"/>
        </w:rPr>
        <w:t xml:space="preserve"> estático</w:t>
      </w:r>
      <w:bookmarkEnd w:id="69"/>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1D65C9">
            <w:pPr>
              <w:rPr>
                <w:lang w:val="es-ES"/>
              </w:rPr>
            </w:pPr>
            <w:r>
              <w:rPr>
                <w:lang w:val="es-ES"/>
              </w:rPr>
              <w:t>Permite la creación de superposiciones en todas las aplicaciones con el modelo de interacciones utilizado por las interacciones del sistema</w:t>
            </w:r>
          </w:p>
        </w:tc>
      </w:tr>
    </w:tbl>
    <w:p w14:paraId="08FF9895" w14:textId="43F574F6" w:rsidR="00337CE1" w:rsidRDefault="00337CE1" w:rsidP="00337CE1">
      <w:pPr>
        <w:rPr>
          <w:lang w:val="es-ES"/>
        </w:rPr>
      </w:pPr>
    </w:p>
    <w:p w14:paraId="508D2F6C" w14:textId="41F2242D"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03909C13" w:rsidR="00337CE1" w:rsidRPr="00267985" w:rsidRDefault="00E943A3" w:rsidP="001248D1">
      <w:pPr>
        <w:spacing w:line="360" w:lineRule="auto"/>
        <w:jc w:val="both"/>
        <w:rPr>
          <w:rFonts w:cs="Courier New"/>
        </w:rPr>
      </w:pPr>
      <w:r>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w:t>
      </w:r>
      <w:r>
        <w:rPr>
          <w:lang w:val="es-ES"/>
        </w:rPr>
        <w:lastRenderedPageBreak/>
        <w:t xml:space="preserve">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t xml:space="preserve">- </w:t>
      </w:r>
      <w:r w:rsidRPr="005B4C31">
        <w:rPr>
          <w:rFonts w:ascii="Courier New" w:hAnsi="Courier New" w:cs="Courier New" w:hint="cs"/>
        </w:rPr>
        <w:t>layout_accessibility_restriction.xml</w:t>
      </w:r>
      <w:r>
        <w:t xml:space="preserve">: </w:t>
      </w:r>
      <w:r w:rsidR="00B43F49">
        <w:t>p</w:t>
      </w:r>
      <w:r w:rsidR="00546638">
        <w:t xml:space="preserve">antalla de interfaz de aplicación dedicada a la obtención de los permisos de accesibilidad. Cuenta con la serie de pasos a </w:t>
      </w:r>
      <w:r w:rsidR="00546638">
        <w:lastRenderedPageBreak/>
        <w:t>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760A294D" w:rsidR="005041A5" w:rsidRDefault="00000000" w:rsidP="00050E15">
      <w:pPr>
        <w:spacing w:line="360" w:lineRule="auto"/>
        <w:jc w:val="both"/>
      </w:pPr>
      <w:r>
        <w:rPr>
          <w:noProof/>
        </w:rPr>
        <w:pict w14:anchorId="4D54F397">
          <v:shape id="_x0000_s2097"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 xml:space="preserve">antalla que parece dedicada a casos de falta de conexión por parte de la aplicación. El layout es relativamente simple se ha nombrado </w:t>
      </w:r>
      <w:r w:rsidR="00C54904">
        <w:lastRenderedPageBreak/>
        <w:t>“</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ACRA es un conocido sistema de informe de fallos (más conocido como crash reporting) de código libre, utilizado en una gran cantidad de aplicaciones Android [X]. Este conjunto de servicios podría indicar la 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xml:space="preserve">, que hace referencia a Android 5.1 (conocido como Lollipop), mientras que la versión </w:t>
      </w:r>
      <w:r>
        <w:rPr>
          <w:lang w:val="es-ES"/>
        </w:rPr>
        <w:lastRenderedPageBreak/>
        <w:t>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283DCD53" w:rsidR="00337CE1" w:rsidRDefault="00E943A3" w:rsidP="00337CE1">
      <w:pPr>
        <w:jc w:val="both"/>
        <w:rPr>
          <w:lang w:val="es-ES"/>
        </w:rPr>
      </w:pPr>
      <w:r>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77777777" w:rsidR="00337CE1" w:rsidRDefault="00E943A3" w:rsidP="00337CE1">
      <w:pPr>
        <w:rPr>
          <w:lang w:val="es-ES"/>
        </w:rPr>
      </w:pPr>
      <w:r>
        <w:rPr>
          <w:noProof/>
          <w:lang w:val="es-ES_tradnl"/>
        </w:rPr>
        <w:lastRenderedPageBreak/>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lastRenderedPageBreak/>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w:t>
      </w:r>
      <w:r w:rsidR="009609E4">
        <w:rPr>
          <w:rFonts w:cs="Menlo"/>
          <w:color w:val="000000"/>
          <w:lang w:val="es-ES"/>
        </w:rPr>
        <w:lastRenderedPageBreak/>
        <w:t>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lastRenderedPageBreak/>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4E09A052" w:rsidR="00337CE1" w:rsidRDefault="00E943A3" w:rsidP="00050E15">
      <w:pPr>
        <w:numPr>
          <w:ilvl w:val="1"/>
          <w:numId w:val="20"/>
        </w:numPr>
        <w:spacing w:line="360" w:lineRule="auto"/>
        <w:jc w:val="both"/>
        <w:rPr>
          <w:lang w:val="es-ES"/>
        </w:rPr>
      </w:pPr>
      <w:r>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77777777" w:rsidR="00337CE1" w:rsidRDefault="00E943A3" w:rsidP="00337CE1">
      <w:pPr>
        <w:jc w:val="both"/>
        <w:rPr>
          <w:lang w:val="es-ES"/>
        </w:rPr>
      </w:pPr>
      <w:r>
        <w:rPr>
          <w:noProof/>
          <w:lang w:val="es-ES_tradnl"/>
        </w:rPr>
        <w:lastRenderedPageBreak/>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65DEF584" w14:textId="4B626FA3" w:rsidR="008B4C89" w:rsidRDefault="00E943A3" w:rsidP="008B4C89">
      <w:pPr>
        <w:spacing w:line="360" w:lineRule="auto"/>
        <w:jc w:val="both"/>
        <w:rPr>
          <w:lang w:val="es-ES"/>
        </w:rPr>
      </w:pPr>
      <w:r>
        <w:rPr>
          <w:noProof/>
          <w:lang w:val="es-ES"/>
        </w:rPr>
        <w:lastRenderedPageBreak/>
        <w:pict w14:anchorId="06B64D5E">
          <v:shape id="Picture 30" o:spid="_x0000_i1030" type="#_x0000_t75" alt="A screenshot of a computer screen&#13;&#13;&#13;&#13;&#13;&#13;&#13;&#13;&#10;&#13;&#13;&#13;&#13;&#13;&#13;&#13;&#13;&#10;Description automatically generated" style="width:441.1pt;height:401.9pt;visibility:visible;mso-wrap-style:square;mso-width-percent:0;mso-height-percent:0;mso-width-percent:0;mso-height-percent:0">
            <v:imagedata r:id="rId49" o:title="A screenshot of a computer screen&#13;&#13;&#13;&#13;&#13;&#13;&#13;&#13;&#10;&#13;&#13;&#13;&#13;&#13;&#13;&#13;&#13;&#10;Description automatically generated"/>
          </v:shape>
        </w:pict>
      </w:r>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36F328FE" w14:textId="609680F4" w:rsidR="00B236A1" w:rsidRDefault="00E943A3" w:rsidP="00B236A1">
      <w:pPr>
        <w:spacing w:line="360" w:lineRule="auto"/>
        <w:jc w:val="both"/>
        <w:rPr>
          <w:lang w:val="es-ES"/>
        </w:rPr>
      </w:pPr>
      <w:r>
        <w:rPr>
          <w:noProof/>
          <w:lang w:val="es-ES"/>
        </w:rPr>
        <w:lastRenderedPageBreak/>
        <w:pict w14:anchorId="05235230">
          <v:shape id="Picture 20" o:spid="_x0000_i1029" type="#_x0000_t75" alt="A screenshot of a computer screen&#13;&#13;&#13;&#13;&#13;&#13;&#13;&#13;&#10;&#13;&#13;&#13;&#13;&#13;&#13;&#13;&#13;&#10;Description automatically generated" style="width:466.65pt;height:424.7pt;visibility:visible;mso-wrap-style:square;mso-width-percent:0;mso-height-percent:0;mso-width-percent:0;mso-height-percent:0">
            <v:imagedata r:id="rId50" o:title="A screenshot of a computer screen&#13;&#13;&#13;&#13;&#13;&#13;&#13;&#13;&#10;&#13;&#13;&#13;&#13;&#13;&#13;&#13;&#13;&#10;Description automatically generated"/>
          </v:shape>
        </w:pict>
      </w:r>
    </w:p>
    <w:p w14:paraId="302FA736" w14:textId="77777777" w:rsidR="008D3358" w:rsidRDefault="008D3358" w:rsidP="008D3358">
      <w:pPr>
        <w:spacing w:line="360" w:lineRule="auto"/>
        <w:ind w:left="700"/>
        <w:jc w:val="both"/>
        <w:rPr>
          <w:lang w:val="es-ES"/>
        </w:rPr>
      </w:pPr>
    </w:p>
    <w:p w14:paraId="26AB0712" w14:textId="5F724977"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xml:space="preserve">, que garantiza también que la gestión de estos datos solo se puede llevar a cabo por una CPU especializada que se está ejecutando en modo seguro. Esto también elimina la posibilidad de acceder a </w:t>
      </w:r>
      <w:r w:rsidR="00651580">
        <w:rPr>
          <w:lang w:val="es-ES"/>
        </w:rPr>
        <w:lastRenderedPageBreak/>
        <w:t>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E943A3">
        <w:rPr>
          <w:noProof/>
          <w:lang w:val="es-ES_tradnl"/>
        </w:rPr>
        <w:pict w14:anchorId="0AF6BC6A">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4053E7F8" w14:textId="6310268E" w:rsidR="00866C85" w:rsidRDefault="00866C85" w:rsidP="00235AB4">
      <w:pPr>
        <w:spacing w:line="360" w:lineRule="auto"/>
        <w:jc w:val="both"/>
        <w:rPr>
          <w:lang w:val="es-ES"/>
        </w:rPr>
      </w:pPr>
      <w:r>
        <w:rPr>
          <w:lang w:val="es-ES"/>
        </w:rPr>
        <w:lastRenderedPageBreak/>
        <w:br/>
      </w:r>
      <w:r w:rsidR="00E943A3">
        <w:rPr>
          <w:noProof/>
          <w:lang w:val="es-ES"/>
        </w:rPr>
        <w:pict w14:anchorId="0E9AC670">
          <v:shape id="Picture 19" o:spid="_x0000_i1028" type="#_x0000_t75" alt="A screenshot of a computer&#13;&#13;&#13;&#13;&#13;&#13;&#13;&#13;&#10;&#13;&#13;&#13;&#13;&#13;&#13;&#13;&#13;&#10;Description automatically generated" style="width:410.15pt;height:440.2pt;visibility:visible;mso-wrap-style:square;mso-width-percent:0;mso-height-percent:0;mso-width-percent:0;mso-height-percent:0">
            <v:imagedata r:id="rId52" o:title="A screenshot of a computer&#13;&#13;&#13;&#13;&#13;&#13;&#13;&#13;&#10;&#13;&#13;&#13;&#13;&#13;&#13;&#13;&#13;&#10;Description automatically generated"/>
          </v:shape>
        </w:pict>
      </w:r>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484A66D7" w:rsidR="00104A2D" w:rsidRDefault="00E943A3" w:rsidP="00235AB4">
      <w:pPr>
        <w:spacing w:line="360" w:lineRule="auto"/>
        <w:jc w:val="both"/>
        <w:rPr>
          <w:lang w:val="es-ES"/>
        </w:rPr>
      </w:pPr>
      <w:r>
        <w:rPr>
          <w:noProof/>
          <w:lang w:val="es-ES_tradnl"/>
        </w:rPr>
        <w:lastRenderedPageBreak/>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1777149C" w14:textId="3A84966E" w:rsidR="00B236A1" w:rsidRDefault="00E943A3" w:rsidP="00235AB4">
      <w:pPr>
        <w:spacing w:line="360" w:lineRule="auto"/>
        <w:jc w:val="both"/>
        <w:rPr>
          <w:lang w:val="es-ES"/>
        </w:rPr>
      </w:pPr>
      <w:r>
        <w:rPr>
          <w:noProof/>
          <w:lang w:val="es-ES"/>
        </w:rPr>
        <w:lastRenderedPageBreak/>
        <w:pict w14:anchorId="604BEC38">
          <v:shape id="Picture 21" o:spid="_x0000_i1027" type="#_x0000_t75" alt="A screenshot of a computer screen&#13;&#13;&#13;&#13;&#13;&#13;&#13;&#13;&#10;&#13;&#13;&#13;&#13;&#13;&#13;&#13;&#13;&#10;Description automatically generated" style="width:442.95pt;height:452.05pt;visibility:visible;mso-wrap-style:square;mso-width-percent:0;mso-height-percent:0;mso-width-percent:0;mso-height-percent:0">
            <v:imagedata r:id="rId54" o:title="A screenshot of a computer screen&#13;&#13;&#13;&#13;&#13;&#13;&#13;&#13;&#10;&#13;&#13;&#13;&#13;&#13;&#13;&#13;&#13;&#10;Description automatically generated"/>
          </v:shape>
        </w:pict>
      </w:r>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0D696543" w:rsidR="007C3EC6" w:rsidRDefault="00E943A3" w:rsidP="00235AB4">
      <w:pPr>
        <w:spacing w:line="360" w:lineRule="auto"/>
        <w:jc w:val="both"/>
        <w:rPr>
          <w:lang w:val="es-ES"/>
        </w:rPr>
      </w:pPr>
      <w:r>
        <w:rPr>
          <w:noProof/>
          <w:lang w:val="es-ES_tradnl"/>
        </w:rPr>
        <w:lastRenderedPageBreak/>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967D872" w:rsidR="000C6411" w:rsidRDefault="00E943A3" w:rsidP="00235AB4">
      <w:pPr>
        <w:spacing w:line="360" w:lineRule="auto"/>
        <w:jc w:val="both"/>
        <w:rPr>
          <w:lang w:val="es-ES"/>
        </w:rPr>
      </w:pPr>
      <w:r>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268C21E3" w:rsidR="00EC7EC7" w:rsidRDefault="00E943A3" w:rsidP="00235AB4">
      <w:pPr>
        <w:spacing w:line="360" w:lineRule="auto"/>
        <w:jc w:val="both"/>
        <w:rPr>
          <w:lang w:val="es-ES"/>
        </w:rPr>
      </w:pPr>
      <w:r>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w:t>
      </w:r>
      <w:r>
        <w:rPr>
          <w:lang w:val="es-ES"/>
        </w:rPr>
        <w:lastRenderedPageBreak/>
        <w:t>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616CAB82" w:rsidR="00EC7EC7" w:rsidRDefault="00E943A3" w:rsidP="00235AB4">
      <w:pPr>
        <w:spacing w:line="360" w:lineRule="auto"/>
        <w:jc w:val="both"/>
        <w:rPr>
          <w:lang w:val="es-ES"/>
        </w:rPr>
      </w:pPr>
      <w:r>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w:t>
      </w:r>
      <w:r>
        <w:rPr>
          <w:lang w:val="es-ES"/>
        </w:rPr>
        <w:lastRenderedPageBreak/>
        <w:t>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7E9ABDA0" w14:textId="53CCC95B" w:rsidR="00786B9A" w:rsidRDefault="00E943A3" w:rsidP="00A97FA9">
      <w:pPr>
        <w:spacing w:line="360" w:lineRule="auto"/>
        <w:jc w:val="both"/>
        <w:rPr>
          <w:lang w:val="es-ES"/>
        </w:rPr>
      </w:pPr>
      <w:r>
        <w:rPr>
          <w:noProof/>
          <w:lang w:val="es-ES"/>
        </w:rPr>
        <w:lastRenderedPageBreak/>
        <w:pict w14:anchorId="7CB0CA85">
          <v:shape id="Picture 31" o:spid="_x0000_i1026" type="#_x0000_t75" alt="A screenshot of a computer&#13;&#13;&#13;&#13;&#13;&#13;&#13;&#13;&#10;&#13;&#13;&#13;&#13;&#13;&#13;&#13;&#13;&#10;Description automatically generated" style="width:433.8pt;height:278.9pt;visibility:visible;mso-wrap-style:square;mso-width-percent:0;mso-height-percent:0;mso-width-percent:0;mso-height-percent:0">
            <v:imagedata r:id="rId59" o:title="A screenshot of a computer&#13;&#13;&#13;&#13;&#13;&#13;&#13;&#13;&#10;&#13;&#13;&#13;&#13;&#13;&#13;&#13;&#13;&#10;Description automatically generated"/>
          </v:shape>
        </w:pict>
      </w:r>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3D715D" w14:textId="246C7ED2" w:rsidR="00310F9F" w:rsidRDefault="00E943A3" w:rsidP="00310F9F">
      <w:pPr>
        <w:spacing w:line="360" w:lineRule="auto"/>
        <w:jc w:val="both"/>
        <w:rPr>
          <w:lang w:val="es-ES"/>
        </w:rPr>
      </w:pPr>
      <w:r>
        <w:rPr>
          <w:noProof/>
          <w:lang w:val="es-ES"/>
        </w:rPr>
        <w:pict w14:anchorId="28989263">
          <v:shape id="Picture 38" o:spid="_x0000_i1025" type="#_x0000_t75" alt="A screenshot of a computer&#13;&#13;&#13;&#13;&#13;&#13;&#13;&#13;&#10;&#13;&#13;&#13;&#13;&#13;&#13;&#13;&#13;&#10;Description automatically generated" style="width:444.75pt;height:311.7pt;visibility:visible;mso-wrap-style:square;mso-width-percent:0;mso-height-percent:0;mso-width-percent:0;mso-height-percent:0">
            <v:imagedata r:id="rId60" o:title="A screenshot of a computer&#13;&#13;&#13;&#13;&#13;&#13;&#13;&#13;&#10;&#13;&#13;&#13;&#13;&#13;&#13;&#13;&#13;&#10;Description automatically generated"/>
          </v:shape>
        </w:pict>
      </w:r>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777777" w:rsidR="000A24A3" w:rsidRDefault="000A24A3" w:rsidP="00310F9F">
      <w:pPr>
        <w:spacing w:line="360" w:lineRule="auto"/>
        <w:jc w:val="both"/>
        <w:rPr>
          <w:lang w:val="es-ES"/>
        </w:rPr>
      </w:pPr>
    </w:p>
    <w:p w14:paraId="401BB99E" w14:textId="69F90CD2" w:rsidR="00524C65" w:rsidRDefault="00E943A3"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 xml:space="preserve">la encriptación </w:t>
      </w:r>
      <w:r w:rsidR="00943AD6">
        <w:rPr>
          <w:lang w:val="es-ES"/>
        </w:rPr>
        <w:lastRenderedPageBreak/>
        <w:t>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71000949" w:rsidR="004A1067" w:rsidRPr="00BA1498" w:rsidRDefault="00E943A3" w:rsidP="00310F9F">
      <w:pPr>
        <w:spacing w:line="360" w:lineRule="auto"/>
        <w:jc w:val="both"/>
        <w:rPr>
          <w:lang w:val="es-ES"/>
        </w:rPr>
      </w:pPr>
      <w:r>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lastRenderedPageBreak/>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pPr>
              <w:spacing w:line="360" w:lineRule="auto"/>
              <w:jc w:val="both"/>
              <w:rPr>
                <w:lang w:val="es-ES"/>
              </w:rPr>
            </w:pPr>
            <w:r>
              <w:rPr>
                <w:lang w:val="es-ES"/>
              </w:rPr>
              <w:t>false</w:t>
            </w:r>
          </w:p>
        </w:tc>
      </w:tr>
    </w:tbl>
    <w:p w14:paraId="08192CE0" w14:textId="77777777" w:rsidR="004D5645" w:rsidRDefault="004D5645" w:rsidP="00310F9F">
      <w:pPr>
        <w:spacing w:line="360" w:lineRule="auto"/>
        <w:jc w:val="both"/>
        <w:rPr>
          <w:lang w:val="es-ES"/>
        </w:rPr>
      </w:pPr>
    </w:p>
    <w:p w14:paraId="05525FB6" w14:textId="76EADBA4" w:rsidR="00366A89" w:rsidRDefault="00B659E0" w:rsidP="00310F9F">
      <w:pPr>
        <w:spacing w:line="360" w:lineRule="auto"/>
        <w:jc w:val="both"/>
        <w:rPr>
          <w:lang w:val="es-ES"/>
        </w:rPr>
      </w:pPr>
      <w:r>
        <w:rPr>
          <w:lang w:val="es-ES"/>
        </w:rPr>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xml:space="preserve">), si se trata de la primera ejecución del </w:t>
      </w:r>
      <w:r>
        <w:rPr>
          <w:lang w:val="es-ES"/>
        </w:rPr>
        <w:lastRenderedPageBreak/>
        <w:t>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70" w:name="_4.2__"/>
      <w:bookmarkEnd w:id="70"/>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71" w:name="_Toc170500175"/>
      <w:r>
        <w:rPr>
          <w:rFonts w:ascii="Trebuchet MS" w:eastAsia="MS Mincho" w:hAnsi="Trebuchet MS" w:cs="Trebuchet MS"/>
          <w:color w:val="auto"/>
          <w:sz w:val="28"/>
          <w:szCs w:val="28"/>
          <w:lang w:val="es-ES"/>
        </w:rPr>
        <w:t>4.1.3   Análisis dinámico</w:t>
      </w:r>
      <w:bookmarkEnd w:id="71"/>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lastRenderedPageBreak/>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73C5F5DD" w:rsidR="000F4CC4" w:rsidRPr="002826A1" w:rsidRDefault="00E943A3" w:rsidP="00AB7F6A">
      <w:pPr>
        <w:spacing w:line="360" w:lineRule="auto"/>
        <w:jc w:val="both"/>
        <w:rPr>
          <w:lang w:val="es-ES"/>
        </w:rPr>
      </w:pPr>
      <w:r>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otorguen los permisos</w:t>
      </w:r>
      <w:bookmarkStart w:id="72" w:name="_Toc107862713"/>
      <w:r w:rsidR="0052110E">
        <w:rPr>
          <w:lang w:val="es-ES"/>
        </w:rPr>
        <w:t>. En primer lugar, se solicita la posibilidad de enviar notificaciones por parte de la aplicación.</w:t>
      </w:r>
    </w:p>
    <w:p w14:paraId="77B92A87" w14:textId="42DCEC08" w:rsidR="001C0D87" w:rsidRDefault="00E943A3" w:rsidP="00C84312">
      <w:pPr>
        <w:spacing w:line="360" w:lineRule="auto"/>
        <w:jc w:val="both"/>
        <w:rPr>
          <w:lang w:val="es-ES"/>
        </w:rPr>
      </w:pPr>
      <w:r>
        <w:rPr>
          <w:noProof/>
          <w:lang w:val="es-ES_tradnl"/>
        </w:rPr>
        <w:lastRenderedPageBreak/>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2F5B25C2" w:rsidR="0059438A" w:rsidRDefault="00E943A3" w:rsidP="00D90BB6">
      <w:pPr>
        <w:spacing w:line="360" w:lineRule="auto"/>
        <w:jc w:val="both"/>
        <w:rPr>
          <w:lang w:val="es-ES"/>
        </w:rPr>
      </w:pPr>
      <w:r>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E943A3" w:rsidP="00D90BB6">
      <w:pPr>
        <w:spacing w:line="360" w:lineRule="auto"/>
        <w:jc w:val="both"/>
        <w:rPr>
          <w:lang w:val="es-ES"/>
        </w:rPr>
      </w:pPr>
      <w:r>
        <w:rPr>
          <w:noProof/>
          <w:lang w:val="es-ES_tradnl"/>
        </w:rPr>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51401D18" w:rsidR="00377E19" w:rsidRDefault="00E943A3" w:rsidP="00D90BB6">
      <w:pPr>
        <w:spacing w:line="360" w:lineRule="auto"/>
        <w:jc w:val="both"/>
        <w:rPr>
          <w:lang w:val="es-ES"/>
        </w:rPr>
      </w:pPr>
      <w:r>
        <w:rPr>
          <w:noProof/>
          <w:lang w:val="es-ES_tradnl"/>
        </w:rPr>
        <w:lastRenderedPageBreak/>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7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656059B2" w:rsidR="009D4BAE" w:rsidRDefault="00E943A3" w:rsidP="00D90BB6">
      <w:pPr>
        <w:spacing w:line="360" w:lineRule="auto"/>
        <w:jc w:val="both"/>
        <w:rPr>
          <w:lang w:val="es-ES"/>
        </w:rPr>
      </w:pPr>
      <w:r>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314ADCC0" w:rsidR="00565659" w:rsidRDefault="00E943A3" w:rsidP="00D90BB6">
      <w:pPr>
        <w:spacing w:line="360" w:lineRule="auto"/>
        <w:jc w:val="both"/>
        <w:rPr>
          <w:b/>
          <w:bCs/>
          <w:color w:val="202020"/>
          <w:sz w:val="56"/>
          <w:szCs w:val="56"/>
        </w:rPr>
      </w:pPr>
      <w:r>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br/>
      </w:r>
      <w:r w:rsidR="008628D8">
        <w:rPr>
          <w:lang w:val="es-ES"/>
        </w:rPr>
        <w:t>Para comprobar qué proceso o procesos se están ejecutando mientras la aplicación se en</w:t>
      </w:r>
      <w:r w:rsidR="008628D8">
        <w:rPr>
          <w:lang w:val="es-ES"/>
        </w:rPr>
        <w:lastRenderedPageBreak/>
        <w:t>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w:t>
      </w:r>
      <w:r w:rsidR="008E68F3">
        <w:rPr>
          <w:lang w:val="es-ES"/>
        </w:rPr>
        <w:lastRenderedPageBreak/>
        <w:t>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lastRenderedPageBreak/>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77777777" w:rsidR="00E96A44" w:rsidRDefault="00E96A44" w:rsidP="00E46B56">
      <w:pPr>
        <w:spacing w:line="360" w:lineRule="auto"/>
        <w:jc w:val="both"/>
        <w:rPr>
          <w:lang w:val="es-ES"/>
        </w:rPr>
      </w:pPr>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w:t>
      </w:r>
      <w:r w:rsidR="0044401E">
        <w:rPr>
          <w:lang w:val="es-ES"/>
        </w:rPr>
        <w:lastRenderedPageBreak/>
        <w:t xml:space="preserve">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xml:space="preserve">, mientras que en el caso de </w:t>
      </w:r>
      <w:r w:rsidR="0016232E" w:rsidRPr="00A84D58">
        <w:rPr>
          <w:lang w:val="es-ES"/>
        </w:rPr>
        <w:lastRenderedPageBreak/>
        <w:t>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lastRenderedPageBreak/>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Esta lista de operaciones solo es necesaria en la primera ejecución de un dispositivo emulado, ya que el binario se mantiene en el dispositivo en usos posteriores, y so</w:t>
      </w:r>
      <w:r w:rsidR="00C10251">
        <w:rPr>
          <w:lang w:val="es-ES"/>
        </w:rPr>
        <w:lastRenderedPageBreak/>
        <w:t xml:space="preserve">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w:t>
      </w:r>
      <w:r w:rsidR="006F367A" w:rsidRPr="00FD6E2C">
        <w:rPr>
          <w:lang w:val="es-ES"/>
        </w:rPr>
        <w:lastRenderedPageBreak/>
        <w:t>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w:t>
      </w:r>
      <w:r w:rsidR="00D12DE2">
        <w:rPr>
          <w:rFonts w:ascii="Times New Roman" w:hAnsi="Times New Roman" w:cs="Times New Roman"/>
        </w:rPr>
        <w:lastRenderedPageBreak/>
        <w:t xml:space="preserve">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038FA9E5"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2C6D0C95">
          <v:shape id="Picture 29" o:spid="_x0000_i1033" type="#_x0000_t75" style="width:439.3pt;height:9.1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16BE50A6"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6EF79734">
          <v:shape id="Picture 26" o:spid="_x0000_i1032" type="#_x0000_t75" style="width:439.3pt;height:20.95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0AF5DD2D"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5E8AEE7E">
          <v:shape id="_x0000_s2096"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lastRenderedPageBreak/>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lastRenderedPageBreak/>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lastRenderedPageBreak/>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124480A" w:rsidR="00C85E4E" w:rsidRPr="0038793B" w:rsidRDefault="00E943A3" w:rsidP="0021244C">
      <w:pPr>
        <w:pStyle w:val="Standard"/>
        <w:spacing w:after="120" w:line="360" w:lineRule="auto"/>
        <w:jc w:val="both"/>
        <w:outlineLvl w:val="0"/>
        <w:rPr>
          <w:rFonts w:ascii="Trebuchet MS" w:hAnsi="Trebuchet MS"/>
          <w:b/>
          <w:bCs/>
          <w:color w:val="202020"/>
          <w:sz w:val="56"/>
          <w:szCs w:val="56"/>
        </w:rPr>
      </w:pPr>
      <w:r>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28645A52" w:rsidR="000930B3" w:rsidRPr="0049088D" w:rsidRDefault="00E943A3" w:rsidP="0021244C">
      <w:pPr>
        <w:pStyle w:val="Standard"/>
        <w:spacing w:after="120" w:line="360" w:lineRule="auto"/>
        <w:jc w:val="both"/>
        <w:outlineLvl w:val="0"/>
        <w:rPr>
          <w:rFonts w:ascii="Times New Roman" w:hAnsi="Times New Roman" w:cs="Times New Roman"/>
          <w:color w:val="000000"/>
        </w:rPr>
      </w:pPr>
      <w:r>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6ED7AEB9" w:rsidR="00416BFF" w:rsidRPr="00B676B8" w:rsidRDefault="00E943A3"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76FB8BA4" w:rsidR="002539AF" w:rsidRPr="00DE76AF" w:rsidRDefault="00E943A3" w:rsidP="0021244C">
      <w:pPr>
        <w:pStyle w:val="Standard"/>
        <w:spacing w:after="120" w:line="360" w:lineRule="auto"/>
        <w:jc w:val="both"/>
        <w:outlineLvl w:val="0"/>
        <w:rPr>
          <w:rFonts w:ascii="Menlo" w:hAnsi="Menlo" w:cs="Menlo"/>
          <w:color w:val="000000"/>
          <w:sz w:val="22"/>
          <w:szCs w:val="22"/>
        </w:rPr>
      </w:pPr>
      <w:r>
        <w:rPr>
          <w:noProof/>
        </w:rPr>
        <w:lastRenderedPageBreak/>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74F4B322" w:rsidR="00336317" w:rsidRDefault="00E943A3"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3EF1D649"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0D033202">
          <v:shape id="Picture 30" o:spid="_x0000_s2095"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lastRenderedPageBreak/>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72"/>
      <w:bookmarkEnd w:id="7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4" w:name="_Toc107862714"/>
      <w:bookmarkStart w:id="75" w:name="_Toc170500177"/>
      <w:r>
        <w:rPr>
          <w:rFonts w:ascii="Trebuchet MS" w:eastAsia="MS Mincho" w:hAnsi="Trebuchet MS" w:cs="Trebuchet MS"/>
          <w:color w:val="auto"/>
          <w:sz w:val="28"/>
          <w:szCs w:val="28"/>
          <w:lang w:val="es-ES"/>
        </w:rPr>
        <w:t>5.1   APORTACIONES REALIZADAS</w:t>
      </w:r>
      <w:bookmarkEnd w:id="74"/>
      <w:bookmarkEnd w:id="75"/>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6" w:name="_Toc107862715"/>
      <w:bookmarkStart w:id="77" w:name="_Toc170500178"/>
      <w:r>
        <w:rPr>
          <w:rFonts w:ascii="Trebuchet MS" w:eastAsia="MS Mincho" w:hAnsi="Trebuchet MS" w:cs="Trebuchet MS"/>
          <w:color w:val="auto"/>
          <w:sz w:val="28"/>
          <w:szCs w:val="28"/>
          <w:lang w:val="es-ES"/>
        </w:rPr>
        <w:lastRenderedPageBreak/>
        <w:t xml:space="preserve">5.2   AMPLIACIONES </w:t>
      </w:r>
      <w:bookmarkEnd w:id="76"/>
      <w:r>
        <w:rPr>
          <w:rFonts w:ascii="Trebuchet MS" w:eastAsia="MS Mincho" w:hAnsi="Trebuchet MS" w:cs="Trebuchet MS"/>
          <w:color w:val="auto"/>
          <w:sz w:val="28"/>
          <w:szCs w:val="28"/>
          <w:lang w:val="es-ES"/>
        </w:rPr>
        <w:t>FUTURAS</w:t>
      </w:r>
      <w:bookmarkEnd w:id="77"/>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16D5897D" w14:textId="638AD255" w:rsidR="002A3A91" w:rsidRPr="002A3A91"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 u otras operaciones.</w:t>
      </w: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8" w:name="_Toc107862716"/>
      <w:bookmarkStart w:id="79" w:name="_Toc170500179"/>
      <w:r>
        <w:rPr>
          <w:rFonts w:ascii="Trebuchet MS" w:eastAsia="MS Mincho" w:hAnsi="Trebuchet MS" w:cs="Trebuchet MS"/>
          <w:color w:val="auto"/>
          <w:sz w:val="28"/>
          <w:szCs w:val="28"/>
          <w:lang w:val="es-ES"/>
        </w:rPr>
        <w:t>5.3   PROBLEMAS ENCONTRADOS</w:t>
      </w:r>
      <w:bookmarkEnd w:id="78"/>
      <w:bookmarkEnd w:id="79"/>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27D63676" w14:textId="1F81F395" w:rsidR="006C083B" w:rsidRDefault="006C083B" w:rsidP="002539C9">
      <w:pPr>
        <w:spacing w:after="120" w:line="360" w:lineRule="auto"/>
        <w:jc w:val="both"/>
        <w:rPr>
          <w:b/>
          <w:bCs/>
          <w:lang w:val="es-ES"/>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60956549" w14:textId="77777777" w:rsidR="002539C9" w:rsidRDefault="002539C9"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Toc107862717"/>
      <w:bookmarkStart w:id="81" w:name="_Toc170500180"/>
      <w:r>
        <w:rPr>
          <w:rFonts w:ascii="Trebuchet MS" w:eastAsia="MS Mincho" w:hAnsi="Trebuchet MS" w:cs="Trebuchet MS"/>
          <w:color w:val="auto"/>
          <w:sz w:val="28"/>
          <w:szCs w:val="28"/>
          <w:lang w:val="es-ES"/>
        </w:rPr>
        <w:t>5.4   OPINIONES PERSONALES</w:t>
      </w:r>
      <w:bookmarkEnd w:id="80"/>
      <w:bookmarkEnd w:id="81"/>
    </w:p>
    <w:p w14:paraId="464EEA82" w14:textId="77777777" w:rsidR="00E95A92" w:rsidRDefault="00E95A92" w:rsidP="00236881">
      <w:pPr>
        <w:spacing w:after="120" w:line="360" w:lineRule="auto"/>
        <w:jc w:val="both"/>
        <w:rPr>
          <w:b/>
          <w:bCs/>
          <w:sz w:val="32"/>
          <w:szCs w:val="32"/>
          <w:lang w:val="es-ES"/>
        </w:rPr>
      </w:pPr>
    </w:p>
    <w:p w14:paraId="6E482DD8" w14:textId="2408918A" w:rsidR="00236881" w:rsidRDefault="00236881" w:rsidP="00236881">
      <w:pPr>
        <w:spacing w:after="120" w:line="360" w:lineRule="auto"/>
        <w:jc w:val="both"/>
        <w:rPr>
          <w:color w:val="202020"/>
        </w:rPr>
      </w:pPr>
      <w:r>
        <w:rPr>
          <w:color w:val="202020"/>
        </w:rPr>
        <w:t xml:space="preserve">Una vez finalizado el proyecto, puedo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82" w:name="_Toc107862718"/>
      <w:bookmarkStart w:id="83" w:name="_Toc170500181"/>
      <w:r>
        <w:rPr>
          <w:rFonts w:ascii="Trebuchet MS" w:hAnsi="Trebuchet MS"/>
          <w:b/>
          <w:bCs/>
          <w:color w:val="202020"/>
          <w:sz w:val="56"/>
          <w:szCs w:val="56"/>
        </w:rPr>
        <w:t>Bibliografía</w:t>
      </w:r>
      <w:bookmarkEnd w:id="82"/>
      <w:bookmarkEnd w:id="8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3"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4"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5"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6"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7"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8" w:history="1">
              <w:r w:rsidR="002D0C44" w:rsidRPr="00DE76AF">
                <w:rPr>
                  <w:rStyle w:val="Hyperlink"/>
                </w:rPr>
                <w:t>https://developer.android.com/guide/topics/ui/notifiers/toasts</w:t>
              </w:r>
            </w:hyperlink>
          </w:p>
          <w:p w14:paraId="35F93BA7" w14:textId="5786A008" w:rsidR="00D27957" w:rsidRPr="00DE76AF" w:rsidRDefault="00000000" w:rsidP="007E3358">
            <w:hyperlink r:id="rId129" w:history="1">
              <w:r w:rsidR="00D27957" w:rsidRPr="00DE76AF">
                <w:rPr>
                  <w:rStyle w:val="Hyperlink"/>
                </w:rPr>
                <w:t>https://github.com/torvalds/linux/blob/master/fs/eventpoll.c</w:t>
              </w:r>
            </w:hyperlink>
          </w:p>
          <w:p w14:paraId="62144634" w14:textId="65C79F41" w:rsidR="00180C83" w:rsidRPr="00DE76AF" w:rsidRDefault="00000000" w:rsidP="007E3358">
            <w:hyperlink r:id="rId130"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1" w:history="1">
              <w:r w:rsidR="00E4294E" w:rsidRPr="00DE76AF">
                <w:rPr>
                  <w:rStyle w:val="Hyperlink"/>
                </w:rPr>
                <w:t>https://www.sqlite.org/tempfiles.html</w:t>
              </w:r>
            </w:hyperlink>
          </w:p>
          <w:p w14:paraId="06CF0A35" w14:textId="00802EA0" w:rsidR="0089340B" w:rsidRPr="00DE76AF" w:rsidRDefault="00000000" w:rsidP="007E3358">
            <w:hyperlink r:id="rId132"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3" w:history="1">
              <w:r w:rsidR="00C36DC0" w:rsidRPr="00DE76AF">
                <w:rPr>
                  <w:rStyle w:val="Hyperlink"/>
                </w:rPr>
                <w:t>https://whois-history.whoisxmlapi.com/</w:t>
              </w:r>
            </w:hyperlink>
          </w:p>
          <w:p w14:paraId="69C31AAE" w14:textId="65CC2E11" w:rsidR="000C760F" w:rsidRPr="00DE76AF" w:rsidRDefault="00000000" w:rsidP="007E3358">
            <w:hyperlink r:id="rId134"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5"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6"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84" w:name="_Toc107862719"/>
      <w:bookmarkStart w:id="85" w:name="_Toc170500182"/>
      <w:r>
        <w:rPr>
          <w:rFonts w:ascii="Trebuchet MS" w:hAnsi="Trebuchet MS"/>
          <w:b/>
          <w:bCs/>
          <w:color w:val="202020"/>
          <w:sz w:val="56"/>
          <w:szCs w:val="56"/>
        </w:rPr>
        <w:t>Anexo A: Control de versiones</w:t>
      </w:r>
      <w:bookmarkEnd w:id="84"/>
      <w:bookmarkEnd w:id="85"/>
    </w:p>
    <w:p w14:paraId="483A6C5B" w14:textId="77777777" w:rsidR="00E95A92" w:rsidRDefault="00E95A92" w:rsidP="00E95A92">
      <w:pPr>
        <w:spacing w:line="360" w:lineRule="auto"/>
        <w:ind w:firstLine="340"/>
        <w:jc w:val="both"/>
        <w:rPr>
          <w:sz w:val="32"/>
          <w:szCs w:val="32"/>
          <w:lang w:val="es-ES"/>
        </w:rPr>
      </w:pPr>
    </w:p>
    <w:p w14:paraId="045BCB26" w14:textId="77777777" w:rsidR="00E95A92" w:rsidRDefault="00E95A92" w:rsidP="00E95A92">
      <w:pPr>
        <w:spacing w:line="360" w:lineRule="auto"/>
        <w:ind w:firstLine="340"/>
        <w:jc w:val="both"/>
        <w:rPr>
          <w:lang w:val="es-ES"/>
        </w:rPr>
      </w:pPr>
      <w:r>
        <w:rPr>
          <w:lang w:val="es-ES"/>
        </w:rPr>
        <w:t xml:space="preserve">Se ha creado un </w:t>
      </w:r>
      <w:hyperlink r:id="rId13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p>
    <w:p w14:paraId="508D11C6" w14:textId="77777777" w:rsidR="00E95A92" w:rsidRDefault="00E95A92" w:rsidP="00E95A92">
      <w:pPr>
        <w:spacing w:line="360" w:lineRule="auto"/>
        <w:ind w:firstLine="340"/>
        <w:jc w:val="both"/>
        <w:rPr>
          <w:lang w:val="es-ES"/>
        </w:rPr>
      </w:pPr>
      <w:r>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86" w:name="_Toc107862720"/>
      <w:bookmarkStart w:id="87" w:name="_Toc170500183"/>
      <w:r>
        <w:rPr>
          <w:rFonts w:ascii="Trebuchet MS" w:hAnsi="Trebuchet MS"/>
          <w:b/>
          <w:bCs/>
          <w:color w:val="202020"/>
          <w:sz w:val="54"/>
          <w:szCs w:val="54"/>
        </w:rPr>
        <w:t>Anexo B: Seguimiento de</w:t>
      </w:r>
      <w:bookmarkEnd w:id="86"/>
      <w:r>
        <w:rPr>
          <w:rFonts w:ascii="Trebuchet MS" w:hAnsi="Trebuchet MS"/>
          <w:b/>
          <w:bCs/>
          <w:color w:val="202020"/>
          <w:sz w:val="54"/>
          <w:szCs w:val="54"/>
        </w:rPr>
        <w:t>l proyecto</w:t>
      </w:r>
      <w:bookmarkEnd w:id="87"/>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88" w:name="_B.1__"/>
      <w:bookmarkStart w:id="89" w:name="_Toc107862721"/>
      <w:bookmarkStart w:id="90" w:name="_Toc170500184"/>
      <w:bookmarkEnd w:id="88"/>
      <w:r>
        <w:rPr>
          <w:rFonts w:ascii="Trebuchet MS" w:eastAsia="NSimSun" w:hAnsi="Trebuchet MS" w:cs="Arial"/>
          <w:color w:val="202020"/>
          <w:kern w:val="2"/>
          <w:sz w:val="28"/>
          <w:szCs w:val="28"/>
          <w:lang w:val="es-ES" w:bidi="hi-IN"/>
        </w:rPr>
        <w:t>B.1   FORMA DE SEGUIMIENTO</w:t>
      </w:r>
      <w:bookmarkEnd w:id="89"/>
      <w:bookmarkEnd w:id="90"/>
    </w:p>
    <w:p w14:paraId="2F78AD21" w14:textId="77777777" w:rsidR="00E95A92" w:rsidRDefault="00E95A92" w:rsidP="00E95A92">
      <w:pPr>
        <w:spacing w:line="360" w:lineRule="auto"/>
        <w:jc w:val="both"/>
        <w:rPr>
          <w:b/>
          <w:bCs/>
          <w:lang w:val="es-ES"/>
        </w:rPr>
      </w:pPr>
    </w:p>
    <w:p w14:paraId="4396874E" w14:textId="77777777" w:rsidR="00E95A92" w:rsidRDefault="00E95A92" w:rsidP="00E95A92">
      <w:pPr>
        <w:spacing w:line="360" w:lineRule="auto"/>
        <w:ind w:firstLine="340"/>
        <w:jc w:val="both"/>
        <w:rPr>
          <w:lang w:val="es-ES"/>
        </w:rPr>
      </w:pPr>
      <w:r>
        <w:rPr>
          <w:lang w:val="es-ES"/>
        </w:rPr>
        <w:t>A lo largo de todo el proceso se han realizado reuniones periódicas con el tutor para monitorizar el progreso llevado a cabo, así como dar recomendaciones y correcciones al alumno, además de tratar las próximas etapas a realizar.</w:t>
      </w: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1" w:name="_Toc107862722"/>
      <w:bookmarkStart w:id="92" w:name="_Toc170500185"/>
      <w:r>
        <w:rPr>
          <w:rFonts w:ascii="Trebuchet MS" w:eastAsia="NSimSun" w:hAnsi="Trebuchet MS" w:cs="Arial"/>
          <w:color w:val="202020"/>
          <w:kern w:val="2"/>
          <w:sz w:val="28"/>
          <w:szCs w:val="28"/>
          <w:lang w:val="es-ES" w:bidi="hi-IN"/>
        </w:rPr>
        <w:t>B.2   PLANIFICACIÓN INICIAL</w:t>
      </w:r>
      <w:bookmarkEnd w:id="91"/>
      <w:bookmarkEnd w:id="92"/>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3" w:name="_Toc107862723"/>
      <w:bookmarkStart w:id="94" w:name="_Toc170500186"/>
      <w:r>
        <w:rPr>
          <w:rFonts w:ascii="Trebuchet MS" w:eastAsia="NSimSun" w:hAnsi="Trebuchet MS" w:cs="Arial"/>
          <w:color w:val="202020"/>
          <w:kern w:val="2"/>
          <w:sz w:val="28"/>
          <w:szCs w:val="28"/>
          <w:lang w:val="es-ES" w:bidi="hi-IN"/>
        </w:rPr>
        <w:t>B.3   PLANIFICACIÓN FINAL</w:t>
      </w:r>
      <w:bookmarkEnd w:id="93"/>
      <w:bookmarkEnd w:id="94"/>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95" w:name="_Toc170500187"/>
      <w:r>
        <w:rPr>
          <w:rFonts w:ascii="Trebuchet MS" w:hAnsi="Trebuchet MS"/>
          <w:b/>
          <w:bCs/>
          <w:color w:val="202020"/>
          <w:sz w:val="54"/>
          <w:szCs w:val="54"/>
        </w:rPr>
        <w:t>Anexo C: Apuntes adicionales</w:t>
      </w:r>
      <w:bookmarkEnd w:id="95"/>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 xml:space="preserve">Protocolo a utilizar junto </w:t>
            </w:r>
            <w:r>
              <w:rPr>
                <w:lang w:val="es-ES"/>
              </w:rPr>
              <w:lastRenderedPageBreak/>
              <w:t>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lastRenderedPageBreak/>
              <w:t>Modifica los valores de co</w:t>
            </w:r>
            <w:r>
              <w:rPr>
                <w:lang w:val="es-ES"/>
              </w:rPr>
              <w:lastRenderedPageBreak/>
              <w:t>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lastRenderedPageBreak/>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 xml:space="preserve">Crea una notificación push </w:t>
            </w:r>
            <w:r>
              <w:rPr>
                <w:lang w:val="es-ES"/>
              </w:rPr>
              <w:lastRenderedPageBreak/>
              <w:t>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 xml:space="preserve">Bloqueo o desbloqueo del </w:t>
            </w:r>
            <w:r>
              <w:rPr>
                <w:lang w:val="es-ES"/>
              </w:rPr>
              <w:lastRenderedPageBreak/>
              <w:t>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lastRenderedPageBreak/>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w:t>
            </w:r>
            <w:r>
              <w:rPr>
                <w:lang w:val="es-ES"/>
              </w:rPr>
              <w:lastRenderedPageBreak/>
              <w:t>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lastRenderedPageBreak/>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simulando el servicio PlayProtect para que esta sea desactiva</w:t>
            </w:r>
            <w:r>
              <w:rPr>
                <w:lang w:val="es-ES"/>
              </w:rPr>
              <w:lastRenderedPageBreak/>
              <w:t>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pPr>
              <w:spacing w:line="360" w:lineRule="auto"/>
              <w:rPr>
                <w:lang w:val="es-ES"/>
              </w:rPr>
            </w:pPr>
            <w:r>
              <w:rPr>
                <w:lang w:val="es-ES"/>
              </w:rPr>
              <w:t>Elimina el módulo indicado de la lista de módulos cargados</w:t>
            </w:r>
          </w:p>
        </w:tc>
      </w:tr>
    </w:tbl>
    <w:p w14:paraId="7F7B6372" w14:textId="77777777" w:rsidR="00465BF7" w:rsidRPr="00E95A92" w:rsidRDefault="00465BF7" w:rsidP="00E95A92"/>
    <w:sectPr w:rsidR="00465BF7" w:rsidRPr="00E95A92" w:rsidSect="005458E2">
      <w:headerReference w:type="even" r:id="rId138"/>
      <w:headerReference w:type="default" r:id="rId139"/>
      <w:footerReference w:type="even" r:id="rId140"/>
      <w:footerReference w:type="default" r:id="rId141"/>
      <w:headerReference w:type="first" r:id="rId142"/>
      <w:footerReference w:type="first" r:id="rId143"/>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B12F6" w14:textId="77777777" w:rsidR="00E943A3" w:rsidRDefault="00E943A3">
      <w:r>
        <w:separator/>
      </w:r>
    </w:p>
  </w:endnote>
  <w:endnote w:type="continuationSeparator" w:id="0">
    <w:p w14:paraId="25427184" w14:textId="77777777" w:rsidR="00E943A3" w:rsidRDefault="00E943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5EF35" w14:textId="77777777" w:rsidR="00E943A3" w:rsidRDefault="00E943A3">
      <w:pPr>
        <w:rPr>
          <w:sz w:val="12"/>
        </w:rPr>
      </w:pPr>
      <w:r>
        <w:separator/>
      </w:r>
    </w:p>
  </w:footnote>
  <w:footnote w:type="continuationSeparator" w:id="0">
    <w:p w14:paraId="1D81282D" w14:textId="77777777" w:rsidR="00E943A3" w:rsidRDefault="00E943A3">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E943A3">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E943A3">
    <w:pPr>
      <w:pStyle w:val="Header"/>
      <w:rPr>
        <w:b/>
        <w:sz w:val="28"/>
        <w:szCs w:val="28"/>
        <w:lang w:val="es-ES" w:eastAsia="es-ES"/>
      </w:rPr>
    </w:pPr>
    <w:r>
      <w:rPr>
        <w:noProof/>
      </w:rPr>
      <w:pict w14:anchorId="7A3E4362">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doNotTrackMoves/>
  <w:defaultTabStop w:val="708"/>
  <w:autoHyphenation/>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D43"/>
    <w:rsid w:val="00097B2E"/>
    <w:rsid w:val="000A24A3"/>
    <w:rsid w:val="000A4492"/>
    <w:rsid w:val="000A5176"/>
    <w:rsid w:val="000A58FB"/>
    <w:rsid w:val="000A6D3D"/>
    <w:rsid w:val="000A74A8"/>
    <w:rsid w:val="000B22C3"/>
    <w:rsid w:val="000B2AAF"/>
    <w:rsid w:val="000B5914"/>
    <w:rsid w:val="000B7E23"/>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2E39"/>
    <w:rsid w:val="00156557"/>
    <w:rsid w:val="001567D7"/>
    <w:rsid w:val="0016232E"/>
    <w:rsid w:val="00164595"/>
    <w:rsid w:val="00166B50"/>
    <w:rsid w:val="0017049D"/>
    <w:rsid w:val="00170A88"/>
    <w:rsid w:val="001715DA"/>
    <w:rsid w:val="00172249"/>
    <w:rsid w:val="00172F14"/>
    <w:rsid w:val="00174AF3"/>
    <w:rsid w:val="00180C83"/>
    <w:rsid w:val="00181925"/>
    <w:rsid w:val="00183598"/>
    <w:rsid w:val="00185EC3"/>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2EE8"/>
    <w:rsid w:val="001C3EC9"/>
    <w:rsid w:val="001C765B"/>
    <w:rsid w:val="001D122E"/>
    <w:rsid w:val="001D18CB"/>
    <w:rsid w:val="001D32BF"/>
    <w:rsid w:val="001D6543"/>
    <w:rsid w:val="001D692F"/>
    <w:rsid w:val="001E1858"/>
    <w:rsid w:val="001E2292"/>
    <w:rsid w:val="001E27C6"/>
    <w:rsid w:val="001E3248"/>
    <w:rsid w:val="001E41D8"/>
    <w:rsid w:val="001E4CEB"/>
    <w:rsid w:val="001E6071"/>
    <w:rsid w:val="001E6628"/>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422A9"/>
    <w:rsid w:val="002428E9"/>
    <w:rsid w:val="00242FD6"/>
    <w:rsid w:val="00244480"/>
    <w:rsid w:val="00245A9E"/>
    <w:rsid w:val="00246C5D"/>
    <w:rsid w:val="0024737B"/>
    <w:rsid w:val="00247CCD"/>
    <w:rsid w:val="0025016E"/>
    <w:rsid w:val="00250473"/>
    <w:rsid w:val="00250A0D"/>
    <w:rsid w:val="00251603"/>
    <w:rsid w:val="002539AF"/>
    <w:rsid w:val="002539C9"/>
    <w:rsid w:val="00254314"/>
    <w:rsid w:val="002552B1"/>
    <w:rsid w:val="002557BC"/>
    <w:rsid w:val="00257638"/>
    <w:rsid w:val="00262C97"/>
    <w:rsid w:val="0026335C"/>
    <w:rsid w:val="00267985"/>
    <w:rsid w:val="00270F32"/>
    <w:rsid w:val="002715C3"/>
    <w:rsid w:val="002722F2"/>
    <w:rsid w:val="00272421"/>
    <w:rsid w:val="00274789"/>
    <w:rsid w:val="0027606E"/>
    <w:rsid w:val="00276A74"/>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10D1"/>
    <w:rsid w:val="002C1EA5"/>
    <w:rsid w:val="002C28EA"/>
    <w:rsid w:val="002C4F2A"/>
    <w:rsid w:val="002C76D4"/>
    <w:rsid w:val="002D0C44"/>
    <w:rsid w:val="002D395B"/>
    <w:rsid w:val="002D3FE8"/>
    <w:rsid w:val="002D4EBB"/>
    <w:rsid w:val="002D52D8"/>
    <w:rsid w:val="002D6AD6"/>
    <w:rsid w:val="002D6D93"/>
    <w:rsid w:val="002D7667"/>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878"/>
    <w:rsid w:val="00327E38"/>
    <w:rsid w:val="00327FC5"/>
    <w:rsid w:val="00330895"/>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DD4"/>
    <w:rsid w:val="00350CB1"/>
    <w:rsid w:val="00352BF9"/>
    <w:rsid w:val="0035320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793B"/>
    <w:rsid w:val="00391043"/>
    <w:rsid w:val="003914B9"/>
    <w:rsid w:val="00394E97"/>
    <w:rsid w:val="00396426"/>
    <w:rsid w:val="003A0509"/>
    <w:rsid w:val="003A2B3F"/>
    <w:rsid w:val="003A58B1"/>
    <w:rsid w:val="003B04D6"/>
    <w:rsid w:val="003B0DCF"/>
    <w:rsid w:val="003B2260"/>
    <w:rsid w:val="003B28EC"/>
    <w:rsid w:val="003B317E"/>
    <w:rsid w:val="003B41B0"/>
    <w:rsid w:val="003B42AB"/>
    <w:rsid w:val="003B49C0"/>
    <w:rsid w:val="003B56CE"/>
    <w:rsid w:val="003B6288"/>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DBB"/>
    <w:rsid w:val="003F23C6"/>
    <w:rsid w:val="003F4516"/>
    <w:rsid w:val="003F47AF"/>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6CBB"/>
    <w:rsid w:val="0043767C"/>
    <w:rsid w:val="0044081D"/>
    <w:rsid w:val="00440953"/>
    <w:rsid w:val="00441757"/>
    <w:rsid w:val="00441847"/>
    <w:rsid w:val="00441BC4"/>
    <w:rsid w:val="00442A91"/>
    <w:rsid w:val="00442BBC"/>
    <w:rsid w:val="00442C87"/>
    <w:rsid w:val="00443377"/>
    <w:rsid w:val="0044401E"/>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F06"/>
    <w:rsid w:val="004A5688"/>
    <w:rsid w:val="004A5811"/>
    <w:rsid w:val="004A5C97"/>
    <w:rsid w:val="004B0474"/>
    <w:rsid w:val="004B084A"/>
    <w:rsid w:val="004B159B"/>
    <w:rsid w:val="004B1635"/>
    <w:rsid w:val="004B2750"/>
    <w:rsid w:val="004B4A61"/>
    <w:rsid w:val="004B5735"/>
    <w:rsid w:val="004B6F86"/>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47F7"/>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1C11"/>
    <w:rsid w:val="00552671"/>
    <w:rsid w:val="00553C8D"/>
    <w:rsid w:val="00553EB8"/>
    <w:rsid w:val="00554E97"/>
    <w:rsid w:val="00555BA4"/>
    <w:rsid w:val="00562105"/>
    <w:rsid w:val="00565659"/>
    <w:rsid w:val="00567E92"/>
    <w:rsid w:val="00571243"/>
    <w:rsid w:val="00572627"/>
    <w:rsid w:val="005763A2"/>
    <w:rsid w:val="00577A79"/>
    <w:rsid w:val="0058075D"/>
    <w:rsid w:val="00580943"/>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083B"/>
    <w:rsid w:val="006C202A"/>
    <w:rsid w:val="006C6161"/>
    <w:rsid w:val="006C678D"/>
    <w:rsid w:val="006D0009"/>
    <w:rsid w:val="006D1A4F"/>
    <w:rsid w:val="006D282D"/>
    <w:rsid w:val="006D2A04"/>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13CD"/>
    <w:rsid w:val="00792B5E"/>
    <w:rsid w:val="00793285"/>
    <w:rsid w:val="00793C5F"/>
    <w:rsid w:val="007946EC"/>
    <w:rsid w:val="007958A5"/>
    <w:rsid w:val="00795DF9"/>
    <w:rsid w:val="007A125D"/>
    <w:rsid w:val="007A3C22"/>
    <w:rsid w:val="007A3ED4"/>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C24"/>
    <w:rsid w:val="008A17A6"/>
    <w:rsid w:val="008A1C9B"/>
    <w:rsid w:val="008A35C6"/>
    <w:rsid w:val="008A6D61"/>
    <w:rsid w:val="008A7185"/>
    <w:rsid w:val="008A7BA0"/>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3AD6"/>
    <w:rsid w:val="009452BF"/>
    <w:rsid w:val="009468E0"/>
    <w:rsid w:val="00947C87"/>
    <w:rsid w:val="009506EA"/>
    <w:rsid w:val="00952AE9"/>
    <w:rsid w:val="00953D06"/>
    <w:rsid w:val="0095544C"/>
    <w:rsid w:val="009609E4"/>
    <w:rsid w:val="00961B21"/>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EE6"/>
    <w:rsid w:val="009E646B"/>
    <w:rsid w:val="009F0BC4"/>
    <w:rsid w:val="009F1390"/>
    <w:rsid w:val="009F2270"/>
    <w:rsid w:val="009F2F31"/>
    <w:rsid w:val="009F4EAC"/>
    <w:rsid w:val="009F5047"/>
    <w:rsid w:val="009F58FD"/>
    <w:rsid w:val="009F5E43"/>
    <w:rsid w:val="009F620D"/>
    <w:rsid w:val="009F67D8"/>
    <w:rsid w:val="009F7350"/>
    <w:rsid w:val="009F7CB0"/>
    <w:rsid w:val="00A01C0B"/>
    <w:rsid w:val="00A03BEA"/>
    <w:rsid w:val="00A05216"/>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26FC2"/>
    <w:rsid w:val="00A311CC"/>
    <w:rsid w:val="00A33776"/>
    <w:rsid w:val="00A3570F"/>
    <w:rsid w:val="00A3588F"/>
    <w:rsid w:val="00A444CC"/>
    <w:rsid w:val="00A450B5"/>
    <w:rsid w:val="00A45E07"/>
    <w:rsid w:val="00A467BD"/>
    <w:rsid w:val="00A46855"/>
    <w:rsid w:val="00A50D87"/>
    <w:rsid w:val="00A5173B"/>
    <w:rsid w:val="00A5311F"/>
    <w:rsid w:val="00A5331B"/>
    <w:rsid w:val="00A53F72"/>
    <w:rsid w:val="00A54BFE"/>
    <w:rsid w:val="00A55558"/>
    <w:rsid w:val="00A56FCF"/>
    <w:rsid w:val="00A57037"/>
    <w:rsid w:val="00A57F00"/>
    <w:rsid w:val="00A610E8"/>
    <w:rsid w:val="00A62764"/>
    <w:rsid w:val="00A62B76"/>
    <w:rsid w:val="00A62C59"/>
    <w:rsid w:val="00A63148"/>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1A6"/>
    <w:rsid w:val="00A9370F"/>
    <w:rsid w:val="00A93814"/>
    <w:rsid w:val="00A94AC5"/>
    <w:rsid w:val="00A957DB"/>
    <w:rsid w:val="00A96299"/>
    <w:rsid w:val="00A96774"/>
    <w:rsid w:val="00A976F3"/>
    <w:rsid w:val="00A97FA9"/>
    <w:rsid w:val="00AA2544"/>
    <w:rsid w:val="00AA4529"/>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37A"/>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5E"/>
    <w:rsid w:val="00BF29D4"/>
    <w:rsid w:val="00BF2A51"/>
    <w:rsid w:val="00BF2BFE"/>
    <w:rsid w:val="00BF2C07"/>
    <w:rsid w:val="00BF40DE"/>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A88"/>
    <w:rsid w:val="00C96DFC"/>
    <w:rsid w:val="00CA2A15"/>
    <w:rsid w:val="00CB28DC"/>
    <w:rsid w:val="00CB3024"/>
    <w:rsid w:val="00CB326B"/>
    <w:rsid w:val="00CB418E"/>
    <w:rsid w:val="00CB4E80"/>
    <w:rsid w:val="00CB5464"/>
    <w:rsid w:val="00CB6D13"/>
    <w:rsid w:val="00CC02FC"/>
    <w:rsid w:val="00CC056D"/>
    <w:rsid w:val="00CC23A1"/>
    <w:rsid w:val="00CC4635"/>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3141"/>
    <w:rsid w:val="00D06117"/>
    <w:rsid w:val="00D12DE2"/>
    <w:rsid w:val="00D1345D"/>
    <w:rsid w:val="00D1551B"/>
    <w:rsid w:val="00D15CA0"/>
    <w:rsid w:val="00D16014"/>
    <w:rsid w:val="00D161F3"/>
    <w:rsid w:val="00D1653E"/>
    <w:rsid w:val="00D17309"/>
    <w:rsid w:val="00D23796"/>
    <w:rsid w:val="00D237C6"/>
    <w:rsid w:val="00D26AF4"/>
    <w:rsid w:val="00D275A8"/>
    <w:rsid w:val="00D27957"/>
    <w:rsid w:val="00D30644"/>
    <w:rsid w:val="00D34118"/>
    <w:rsid w:val="00D34812"/>
    <w:rsid w:val="00D40B86"/>
    <w:rsid w:val="00D433B2"/>
    <w:rsid w:val="00D43AF6"/>
    <w:rsid w:val="00D446CC"/>
    <w:rsid w:val="00D44BA6"/>
    <w:rsid w:val="00D4609D"/>
    <w:rsid w:val="00D466AE"/>
    <w:rsid w:val="00D47357"/>
    <w:rsid w:val="00D51ACE"/>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BB6"/>
    <w:rsid w:val="00D912B2"/>
    <w:rsid w:val="00D9226A"/>
    <w:rsid w:val="00D9346B"/>
    <w:rsid w:val="00D96079"/>
    <w:rsid w:val="00D9702B"/>
    <w:rsid w:val="00D9791E"/>
    <w:rsid w:val="00DA2EF8"/>
    <w:rsid w:val="00DA328B"/>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76AF"/>
    <w:rsid w:val="00DE7845"/>
    <w:rsid w:val="00DF1A9F"/>
    <w:rsid w:val="00DF220D"/>
    <w:rsid w:val="00DF49C7"/>
    <w:rsid w:val="00DF5C07"/>
    <w:rsid w:val="00DF6CE6"/>
    <w:rsid w:val="00E0002D"/>
    <w:rsid w:val="00E00EBB"/>
    <w:rsid w:val="00E019B5"/>
    <w:rsid w:val="00E021F4"/>
    <w:rsid w:val="00E03B7D"/>
    <w:rsid w:val="00E0465A"/>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3A3"/>
    <w:rsid w:val="00E946EA"/>
    <w:rsid w:val="00E95A92"/>
    <w:rsid w:val="00E96A44"/>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2F71"/>
    <w:rsid w:val="00F03233"/>
    <w:rsid w:val="00F03FC8"/>
    <w:rsid w:val="00F04688"/>
    <w:rsid w:val="00F04857"/>
    <w:rsid w:val="00F06E2F"/>
    <w:rsid w:val="00F10E86"/>
    <w:rsid w:val="00F15705"/>
    <w:rsid w:val="00F1591C"/>
    <w:rsid w:val="00F17032"/>
    <w:rsid w:val="00F17138"/>
    <w:rsid w:val="00F200AF"/>
    <w:rsid w:val="00F22627"/>
    <w:rsid w:val="00F26080"/>
    <w:rsid w:val="00F27B8D"/>
    <w:rsid w:val="00F30946"/>
    <w:rsid w:val="00F3124C"/>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2C6D"/>
    <w:rsid w:val="00FB3544"/>
    <w:rsid w:val="00FC3604"/>
    <w:rsid w:val="00FC4099"/>
    <w:rsid w:val="00FC554C"/>
    <w:rsid w:val="00FC611C"/>
    <w:rsid w:val="00FC722C"/>
    <w:rsid w:val="00FC7409"/>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header" Target="header8.xml"/><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android.com/guide/topics/ui/notifiers/toasts"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developer.android.com/studio/run/emulator-networking?hl=es-419" TargetMode="External"/><Relationship Id="rId139" Type="http://schemas.openxmlformats.org/officeDocument/2006/relationships/header" Target="header9.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www.ibm.com/docs/en/zos/2.4.0?topic=rules-pkcs-padding-method" TargetMode="External"/><Relationship Id="rId129" Type="http://schemas.openxmlformats.org/officeDocument/2006/relationships/hyperlink" Target="https://github.com/torvalds/linux/blob/master/fs/eventpoll.c"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footer" Target="footer8.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developer.android.com/topic/performance/baselineprofiles/overview?hl=es-419" TargetMode="External"/><Relationship Id="rId135" Type="http://schemas.openxmlformats.org/officeDocument/2006/relationships/hyperlink" Target="https://support.genymotion.com/hc/en-us/articles/4402754157969-How-to-access-a-local-host-or-service-from-a-virtual-device"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docs.oracle.com/javase%2F8%2Fdocs%2Fapi%2F%2F/java/net/CookieManager.html" TargetMode="External"/><Relationship Id="rId141" Type="http://schemas.openxmlformats.org/officeDocument/2006/relationships/footer" Target="footer9.xml"/><Relationship Id="rId146"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www.sqlite.org/tempfiles.html" TargetMode="External"/><Relationship Id="rId136" Type="http://schemas.openxmlformats.org/officeDocument/2006/relationships/hyperlink" Target="https://gist.github.com/mdonkers/63e115cc0c79b4f6b8b3a6b797e485c7"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www.synopsys.com/blogs/software-security/cve-2020-7958-trustlet-tee-attack.html"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header" Target="header10.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yperlink" Target="https://github.com/raulng9/TFM_MalwareAnalysis"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en.wikipedia.org/wiki/Unstructured_Supplementary_Service_Data"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whois-history.whoisxmlapi.com/"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source.android.com/docs/security/features/biometric" TargetMode="External"/><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115</Pages>
  <Words>25100</Words>
  <Characters>143075</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1830</cp:revision>
  <cp:lastPrinted>2022-07-08T08:22:00Z</cp:lastPrinted>
  <dcterms:created xsi:type="dcterms:W3CDTF">2022-07-06T23:31:00Z</dcterms:created>
  <dcterms:modified xsi:type="dcterms:W3CDTF">2024-07-04T12:24:00Z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